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EF" w:rsidRPr="00E0417B" w:rsidRDefault="0011258F" w:rsidP="00E0417B">
      <w:pPr>
        <w:spacing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E0417B">
        <w:rPr>
          <w:rFonts w:eastAsia="Times New Roman" w:cs="Times New Roman"/>
          <w:b/>
          <w:bCs/>
          <w:sz w:val="26"/>
          <w:szCs w:val="26"/>
        </w:rPr>
        <w:t xml:space="preserve">Конкурс </w:t>
      </w:r>
      <w:r w:rsidR="008D3ED2" w:rsidRPr="00E0417B">
        <w:rPr>
          <w:rFonts w:eastAsia="Times New Roman" w:cs="Times New Roman"/>
          <w:b/>
          <w:bCs/>
          <w:sz w:val="26"/>
          <w:szCs w:val="26"/>
        </w:rPr>
        <w:t xml:space="preserve">на получение грантов </w:t>
      </w:r>
      <w:r w:rsidR="00C25002" w:rsidRPr="00E0417B">
        <w:rPr>
          <w:rFonts w:eastAsia="Times New Roman" w:cs="Times New Roman"/>
          <w:b/>
          <w:bCs/>
          <w:sz w:val="26"/>
          <w:szCs w:val="26"/>
        </w:rPr>
        <w:t>РНФ</w:t>
      </w:r>
      <w:r w:rsidR="008D3ED2" w:rsidRPr="00E0417B"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075178" w:rsidRPr="00E0417B">
        <w:rPr>
          <w:rFonts w:eastAsia="Times New Roman" w:cs="Times New Roman"/>
          <w:b/>
          <w:bCs/>
          <w:sz w:val="26"/>
          <w:szCs w:val="26"/>
        </w:rPr>
        <w:t>«Проведение фундаментальных научных исследований и поисковых научных исследований по поручениям (указаниям) Президента Российской Федерации» (междисциплинарные проекты)</w:t>
      </w:r>
    </w:p>
    <w:p w:rsidR="0011258F" w:rsidRPr="00E0417B" w:rsidRDefault="0011258F" w:rsidP="0011258F">
      <w:pPr>
        <w:jc w:val="center"/>
        <w:rPr>
          <w:rFonts w:cs="Times New Roman"/>
          <w:b/>
          <w:sz w:val="26"/>
          <w:szCs w:val="26"/>
        </w:rPr>
      </w:pPr>
      <w:r w:rsidRPr="00E0417B">
        <w:rPr>
          <w:rFonts w:cs="Times New Roman"/>
          <w:b/>
          <w:sz w:val="26"/>
          <w:szCs w:val="26"/>
        </w:rPr>
        <w:t xml:space="preserve">Шифр конкурса: </w:t>
      </w:r>
      <w:r w:rsidR="00262CDE">
        <w:rPr>
          <w:rFonts w:cs="Times New Roman"/>
          <w:b/>
          <w:sz w:val="26"/>
          <w:szCs w:val="26"/>
        </w:rPr>
        <w:t>105</w:t>
      </w:r>
    </w:p>
    <w:p w:rsidR="00F1784F" w:rsidRPr="00E0417B" w:rsidRDefault="00F1784F" w:rsidP="00C273C6">
      <w:pPr>
        <w:pStyle w:val="a6"/>
        <w:spacing w:after="240" w:afterAutospacing="0" w:line="276" w:lineRule="auto"/>
        <w:ind w:firstLine="851"/>
        <w:jc w:val="both"/>
      </w:pPr>
      <w:proofErr w:type="gramStart"/>
      <w:r w:rsidRPr="00E0417B">
        <w:t xml:space="preserve">Гранты выделяются на осуществление отобранных по результатам конкурса научных, научно-технических программ и проектов, предусматривающих проведение междисциплинарных фундаментальных научных исследований и поисковых научных исследований (далее – проекты, научные исследования) в </w:t>
      </w:r>
      <w:r w:rsidRPr="00E0417B">
        <w:rPr>
          <w:rStyle w:val="a7"/>
          <w:b/>
          <w:bCs/>
        </w:rPr>
        <w:t>202</w:t>
      </w:r>
      <w:r w:rsidR="00262CDE">
        <w:rPr>
          <w:rStyle w:val="a7"/>
          <w:b/>
          <w:bCs/>
        </w:rPr>
        <w:t>5</w:t>
      </w:r>
      <w:r w:rsidRPr="00E0417B">
        <w:rPr>
          <w:rStyle w:val="a7"/>
          <w:b/>
          <w:bCs/>
        </w:rPr>
        <w:t xml:space="preserve"> – 202</w:t>
      </w:r>
      <w:r w:rsidR="00262CDE">
        <w:rPr>
          <w:rStyle w:val="a7"/>
          <w:b/>
          <w:bCs/>
        </w:rPr>
        <w:t>8</w:t>
      </w:r>
      <w:r w:rsidRPr="00E0417B">
        <w:rPr>
          <w:rStyle w:val="a7"/>
          <w:b/>
          <w:bCs/>
        </w:rPr>
        <w:t xml:space="preserve"> годах</w:t>
      </w:r>
      <w:r w:rsidRPr="00E0417B">
        <w:t xml:space="preserve"> с последующим возможным продлением срока выполнения проекта на три года по следующим отраслям знаний:</w:t>
      </w:r>
      <w:proofErr w:type="gramEnd"/>
      <w:r w:rsidRPr="00E0417B">
        <w:t xml:space="preserve"> </w:t>
      </w:r>
      <w:proofErr w:type="gramStart"/>
      <w:r w:rsidRPr="00E0417B">
        <w:t xml:space="preserve">Математика, информатика и науки о системах; Физика и науки о космосе; Химия и науки о материалах; Биология и науки о жизни; Фундаментальные исследования для медицины; Сельскохозяйственные науки; Науки о Земле; </w:t>
      </w:r>
      <w:r w:rsidR="00C273C6" w:rsidRPr="00E0417B">
        <w:t xml:space="preserve">Гуманитарные и социальные науки; </w:t>
      </w:r>
      <w:r w:rsidRPr="00E0417B">
        <w:rPr>
          <w:lang w:eastAsia="en-US"/>
        </w:rPr>
        <w:t>Инженерные науки,</w:t>
      </w:r>
      <w:r w:rsidR="00C273C6" w:rsidRPr="00E0417B">
        <w:t xml:space="preserve"> </w:t>
      </w:r>
      <w:r w:rsidR="00901C13" w:rsidRPr="00E0417B">
        <w:rPr>
          <w:lang w:eastAsia="en-US"/>
        </w:rPr>
        <w:t>а также</w:t>
      </w:r>
      <w:r w:rsidRPr="00E0417B">
        <w:rPr>
          <w:lang w:eastAsia="en-US"/>
        </w:rPr>
        <w:t xml:space="preserve"> </w:t>
      </w:r>
      <w:r w:rsidRPr="00E0417B">
        <w:t>на объединение усилий уже существующих научных групп, в том числе на укрепление межрегиональных и международных научных связей.</w:t>
      </w:r>
      <w:proofErr w:type="gramEnd"/>
    </w:p>
    <w:p w:rsidR="00F1784F" w:rsidRPr="00E0417B" w:rsidRDefault="001E18B3" w:rsidP="00C273C6">
      <w:pPr>
        <w:pStyle w:val="a6"/>
        <w:spacing w:before="0" w:beforeAutospacing="0"/>
        <w:ind w:firstLine="851"/>
        <w:jc w:val="both"/>
      </w:pPr>
      <w:r w:rsidRPr="00E0417B">
        <w:rPr>
          <w:lang w:eastAsia="en-US"/>
        </w:rPr>
        <w:t xml:space="preserve">В рамках проекта научный коллектив совместно с привлекаемыми к выполнению проекта одним или двумя юридическими лицами, находящихся </w:t>
      </w:r>
      <w:r w:rsidRPr="00E0417B">
        <w:rPr>
          <w:b/>
          <w:lang w:eastAsia="en-US"/>
        </w:rPr>
        <w:t xml:space="preserve">в </w:t>
      </w:r>
      <w:proofErr w:type="spellStart"/>
      <w:r w:rsidRPr="00E0417B">
        <w:rPr>
          <w:b/>
          <w:lang w:eastAsia="en-US"/>
        </w:rPr>
        <w:t>неграничащих</w:t>
      </w:r>
      <w:proofErr w:type="spellEnd"/>
      <w:r w:rsidRPr="00E0417B">
        <w:rPr>
          <w:b/>
          <w:lang w:eastAsia="en-US"/>
        </w:rPr>
        <w:t xml:space="preserve"> друг с другом регионах Российской Федерации</w:t>
      </w:r>
      <w:r w:rsidRPr="00E0417B">
        <w:rPr>
          <w:lang w:eastAsia="en-US"/>
        </w:rPr>
        <w:t>, должен осуществлять исследования по различным отраслям знаний. Проект должен быть направлен на объединение усилий уже существующих научных групп, в том числе на укрепление межрегиональных и международных научных связей</w:t>
      </w:r>
      <w:r w:rsidR="00F1784F" w:rsidRPr="00E0417B">
        <w:t>.</w:t>
      </w:r>
    </w:p>
    <w:p w:rsidR="00EB24D3" w:rsidRPr="00E0417B" w:rsidRDefault="00EB24D3" w:rsidP="00EB24D3">
      <w:pPr>
        <w:pStyle w:val="Bodytext1"/>
        <w:shd w:val="clear" w:color="auto" w:fill="auto"/>
        <w:tabs>
          <w:tab w:val="left" w:pos="0"/>
          <w:tab w:val="left" w:pos="1276"/>
        </w:tabs>
        <w:spacing w:line="240" w:lineRule="auto"/>
        <w:ind w:firstLine="709"/>
        <w:jc w:val="both"/>
        <w:rPr>
          <w:sz w:val="24"/>
          <w:szCs w:val="24"/>
        </w:rPr>
      </w:pPr>
      <w:r w:rsidRPr="00E0417B">
        <w:rPr>
          <w:b/>
          <w:sz w:val="24"/>
          <w:szCs w:val="24"/>
        </w:rPr>
        <w:t>Необходимыми условиями</w:t>
      </w:r>
      <w:r w:rsidRPr="00E0417B">
        <w:rPr>
          <w:sz w:val="24"/>
          <w:szCs w:val="24"/>
        </w:rPr>
        <w:t xml:space="preserve"> предоставления гранта Фонда являются:</w:t>
      </w:r>
    </w:p>
    <w:p w:rsidR="00EB24D3" w:rsidRPr="00E0417B" w:rsidRDefault="00EB24D3" w:rsidP="00EB24D3">
      <w:pPr>
        <w:pStyle w:val="Bodytext1"/>
        <w:shd w:val="clear" w:color="auto" w:fill="auto"/>
        <w:tabs>
          <w:tab w:val="left" w:pos="0"/>
          <w:tab w:val="left" w:pos="1276"/>
        </w:tabs>
        <w:spacing w:line="240" w:lineRule="auto"/>
        <w:ind w:firstLine="851"/>
        <w:jc w:val="both"/>
        <w:rPr>
          <w:rFonts w:eastAsia="Calibri"/>
          <w:color w:val="000000"/>
          <w:sz w:val="24"/>
          <w:szCs w:val="24"/>
        </w:rPr>
      </w:pPr>
      <w:r w:rsidRPr="00E0417B">
        <w:rPr>
          <w:sz w:val="24"/>
          <w:szCs w:val="24"/>
        </w:rPr>
        <w:t xml:space="preserve">- </w:t>
      </w:r>
      <w:r w:rsidRPr="00E0417B">
        <w:rPr>
          <w:rFonts w:eastAsia="Calibri"/>
          <w:color w:val="000000"/>
          <w:sz w:val="24"/>
          <w:szCs w:val="24"/>
        </w:rPr>
        <w:t>наличие у р</w:t>
      </w:r>
      <w:r w:rsidRPr="00E0417B">
        <w:rPr>
          <w:sz w:val="24"/>
          <w:szCs w:val="24"/>
        </w:rPr>
        <w:t xml:space="preserve">уководителя </w:t>
      </w:r>
      <w:r w:rsidRPr="00E0417B">
        <w:rPr>
          <w:rStyle w:val="a8"/>
          <w:sz w:val="24"/>
          <w:szCs w:val="24"/>
        </w:rPr>
        <w:t>не менее десяти различных публикаций</w:t>
      </w:r>
      <w:r w:rsidRPr="00E0417B">
        <w:rPr>
          <w:sz w:val="24"/>
          <w:szCs w:val="24"/>
        </w:rPr>
        <w:t xml:space="preserve"> </w:t>
      </w:r>
      <w:r w:rsidRPr="00E0417B">
        <w:rPr>
          <w:rFonts w:eastAsia="Calibri"/>
          <w:color w:val="000000"/>
          <w:sz w:val="24"/>
          <w:szCs w:val="24"/>
        </w:rPr>
        <w:t>по тематике проекта в ведущих рецензируемых российских и зарубежных научных изданиях, опубликованных в период с 1 января 20</w:t>
      </w:r>
      <w:r w:rsidR="00262CDE">
        <w:rPr>
          <w:rFonts w:eastAsia="Calibri"/>
          <w:color w:val="000000"/>
          <w:sz w:val="24"/>
          <w:szCs w:val="24"/>
        </w:rPr>
        <w:t>20</w:t>
      </w:r>
      <w:r w:rsidRPr="00E0417B">
        <w:rPr>
          <w:rFonts w:eastAsia="Calibri"/>
          <w:color w:val="000000"/>
          <w:sz w:val="24"/>
          <w:szCs w:val="24"/>
        </w:rPr>
        <w:t xml:space="preserve"> года до даты подачи заявки;</w:t>
      </w:r>
    </w:p>
    <w:p w:rsidR="00EB24D3" w:rsidRPr="00E0417B" w:rsidRDefault="00EB24D3" w:rsidP="00EB24D3">
      <w:pPr>
        <w:pStyle w:val="a6"/>
        <w:spacing w:before="0" w:beforeAutospacing="0" w:after="0" w:afterAutospacing="0"/>
        <w:ind w:firstLine="851"/>
        <w:jc w:val="both"/>
      </w:pPr>
      <w:proofErr w:type="gramStart"/>
      <w:r w:rsidRPr="00E0417B">
        <w:t xml:space="preserve">- доля членов научного коллектива, непосредственно занятых выполнением научных исследований, в возрасте до 39 лет включительно в общей численности членов научного коллектива должна составлять </w:t>
      </w:r>
      <w:r w:rsidRPr="00E0417B">
        <w:rPr>
          <w:b/>
        </w:rPr>
        <w:t>не менее 50 %</w:t>
      </w:r>
      <w:r w:rsidRPr="00E0417B">
        <w:t xml:space="preserve"> в течение всего периода практической реализации проекта;</w:t>
      </w:r>
      <w:proofErr w:type="gramEnd"/>
    </w:p>
    <w:p w:rsidR="00EB24D3" w:rsidRPr="00E0417B" w:rsidRDefault="00EB24D3" w:rsidP="00EB24D3">
      <w:pPr>
        <w:pStyle w:val="a6"/>
        <w:spacing w:before="0" w:beforeAutospacing="0" w:after="0" w:afterAutospacing="0"/>
        <w:ind w:firstLine="851"/>
        <w:jc w:val="both"/>
      </w:pPr>
      <w:r w:rsidRPr="00E0417B">
        <w:t xml:space="preserve">- общее число членов научного коллектива (вместе с его руководителем) </w:t>
      </w:r>
      <w:r w:rsidR="00C273C6" w:rsidRPr="00E0417B">
        <w:t xml:space="preserve">должно составлять </w:t>
      </w:r>
      <w:r w:rsidR="00C273C6" w:rsidRPr="00E0417B">
        <w:rPr>
          <w:b/>
        </w:rPr>
        <w:t>от 4 до</w:t>
      </w:r>
      <w:r w:rsidRPr="00E0417B">
        <w:t xml:space="preserve"> </w:t>
      </w:r>
      <w:r w:rsidRPr="00E0417B">
        <w:rPr>
          <w:b/>
        </w:rPr>
        <w:t>10 человек</w:t>
      </w:r>
      <w:r w:rsidRPr="00E0417B">
        <w:t>;</w:t>
      </w:r>
    </w:p>
    <w:p w:rsidR="00EB24D3" w:rsidRPr="00E0417B" w:rsidRDefault="00EB24D3" w:rsidP="00EB24D3">
      <w:pPr>
        <w:pStyle w:val="a6"/>
        <w:spacing w:before="0" w:beforeAutospacing="0" w:after="0" w:afterAutospacing="0"/>
        <w:ind w:firstLine="851"/>
        <w:jc w:val="both"/>
      </w:pPr>
      <w:r w:rsidRPr="00E0417B">
        <w:t xml:space="preserve">- публикация  в ходе проекта </w:t>
      </w:r>
      <w:r w:rsidRPr="00E0417B">
        <w:rPr>
          <w:rStyle w:val="a8"/>
        </w:rPr>
        <w:t>не менее двадцати</w:t>
      </w:r>
      <w:r w:rsidRPr="00E0417B">
        <w:t xml:space="preserve"> содержащих результаты исследований по проекту различных публикаций в ведущих рецензируемых российских и зарубежных научных изданиях.</w:t>
      </w:r>
    </w:p>
    <w:p w:rsidR="00EB24D3" w:rsidRPr="00E0417B" w:rsidRDefault="00EB24D3" w:rsidP="00C273C6">
      <w:pPr>
        <w:pStyle w:val="a6"/>
        <w:spacing w:before="240" w:beforeAutospacing="0" w:after="240" w:afterAutospacing="0"/>
        <w:ind w:firstLine="851"/>
        <w:jc w:val="both"/>
      </w:pPr>
      <w:r w:rsidRPr="00E0417B">
        <w:t xml:space="preserve">Размер гранта составляет </w:t>
      </w:r>
      <w:r w:rsidRPr="00E0417B">
        <w:rPr>
          <w:rStyle w:val="a8"/>
        </w:rPr>
        <w:t>от 8 до 15 миллионов рублей</w:t>
      </w:r>
      <w:r w:rsidR="00D4684B" w:rsidRPr="00E0417B">
        <w:rPr>
          <w:rStyle w:val="a8"/>
        </w:rPr>
        <w:t xml:space="preserve"> ежегодно</w:t>
      </w:r>
      <w:r w:rsidRPr="00E0417B">
        <w:rPr>
          <w:rStyle w:val="a8"/>
        </w:rPr>
        <w:t xml:space="preserve">. </w:t>
      </w:r>
      <w:r w:rsidRPr="00E0417B">
        <w:t>Оплата научно-исследовательских работ партнеров должна составлять от 20 до 40 процентов от суммы гранта в год и должна осуществляться ежегодно.</w:t>
      </w:r>
    </w:p>
    <w:p w:rsidR="00C273C6" w:rsidRPr="00E0417B" w:rsidRDefault="00C273C6" w:rsidP="00C273C6">
      <w:pPr>
        <w:pStyle w:val="Heading10"/>
        <w:shd w:val="clear" w:color="auto" w:fill="auto"/>
        <w:tabs>
          <w:tab w:val="left" w:pos="1560"/>
        </w:tabs>
        <w:spacing w:after="240" w:line="240" w:lineRule="auto"/>
        <w:ind w:firstLine="709"/>
        <w:jc w:val="both"/>
        <w:outlineLvl w:val="9"/>
        <w:rPr>
          <w:rFonts w:eastAsia="Calibri"/>
          <w:sz w:val="24"/>
          <w:szCs w:val="24"/>
        </w:rPr>
      </w:pPr>
      <w:r w:rsidRPr="00E0417B">
        <w:rPr>
          <w:rFonts w:eastAsia="Calibri" w:cstheme="minorBidi"/>
          <w:b w:val="0"/>
          <w:bCs w:val="0"/>
          <w:sz w:val="24"/>
          <w:szCs w:val="24"/>
        </w:rPr>
        <w:t xml:space="preserve">Руководитель российского научного коллектива имеет право подать </w:t>
      </w:r>
      <w:r w:rsidRPr="00E0417B">
        <w:rPr>
          <w:rFonts w:eastAsia="Calibri" w:cstheme="minorBidi"/>
          <w:bCs w:val="0"/>
          <w:sz w:val="24"/>
          <w:szCs w:val="24"/>
        </w:rPr>
        <w:t>только одну</w:t>
      </w:r>
      <w:r w:rsidRPr="00E0417B">
        <w:rPr>
          <w:rFonts w:eastAsia="Calibri" w:cstheme="minorBidi"/>
          <w:b w:val="0"/>
          <w:bCs w:val="0"/>
          <w:sz w:val="24"/>
          <w:szCs w:val="24"/>
        </w:rPr>
        <w:t xml:space="preserve"> заявку для участия в данном </w:t>
      </w:r>
      <w:proofErr w:type="gramStart"/>
      <w:r w:rsidRPr="00E0417B">
        <w:rPr>
          <w:rFonts w:eastAsia="Calibri" w:cstheme="minorBidi"/>
          <w:b w:val="0"/>
          <w:bCs w:val="0"/>
          <w:sz w:val="24"/>
          <w:szCs w:val="24"/>
        </w:rPr>
        <w:t>конкурсе</w:t>
      </w:r>
      <w:proofErr w:type="gramEnd"/>
      <w:r w:rsidRPr="00E0417B">
        <w:rPr>
          <w:rFonts w:eastAsia="Calibri" w:cstheme="minorBidi"/>
          <w:b w:val="0"/>
          <w:bCs w:val="0"/>
          <w:sz w:val="24"/>
          <w:szCs w:val="24"/>
        </w:rPr>
        <w:t>.</w:t>
      </w:r>
      <w:r w:rsidRPr="00E0417B">
        <w:rPr>
          <w:rFonts w:eastAsia="Calibri"/>
          <w:sz w:val="24"/>
          <w:szCs w:val="24"/>
        </w:rPr>
        <w:t xml:space="preserve"> </w:t>
      </w:r>
    </w:p>
    <w:p w:rsidR="00C273C6" w:rsidRPr="00E0417B" w:rsidRDefault="00C273C6" w:rsidP="00C273C6">
      <w:pPr>
        <w:ind w:firstLine="709"/>
        <w:jc w:val="both"/>
        <w:rPr>
          <w:b/>
          <w:color w:val="FF0000"/>
          <w:sz w:val="24"/>
          <w:szCs w:val="24"/>
        </w:rPr>
      </w:pPr>
      <w:proofErr w:type="gramStart"/>
      <w:r w:rsidRPr="00E0417B">
        <w:rPr>
          <w:b/>
          <w:color w:val="FF0000"/>
          <w:sz w:val="24"/>
          <w:szCs w:val="24"/>
        </w:rPr>
        <w:t xml:space="preserve">Не допускается представление в Фонд проекта, аналогичного по содержанию проекту, одновременно поданному на конкурсы Фонда, иных научных фондов или организаций, либо реализуемому в настоящее время за счет средств фондов или организаций, государственного (муниципального) задания, программ развития, финансируемых за счет федерального бюджета. </w:t>
      </w:r>
      <w:proofErr w:type="gramEnd"/>
    </w:p>
    <w:p w:rsidR="00F1784F" w:rsidRPr="00E0417B" w:rsidRDefault="00F1784F" w:rsidP="00901C13">
      <w:pPr>
        <w:pStyle w:val="a6"/>
        <w:ind w:firstLine="851"/>
        <w:jc w:val="both"/>
      </w:pPr>
      <w:r w:rsidRPr="00E0417B">
        <w:lastRenderedPageBreak/>
        <w:t xml:space="preserve">Срок подачи заявок: </w:t>
      </w:r>
      <w:r w:rsidRPr="00E0417B">
        <w:rPr>
          <w:rStyle w:val="a8"/>
        </w:rPr>
        <w:t xml:space="preserve">не позднее 17 часов 00 минут (по </w:t>
      </w:r>
      <w:proofErr w:type="spellStart"/>
      <w:r w:rsidRPr="00E0417B">
        <w:rPr>
          <w:rStyle w:val="a8"/>
        </w:rPr>
        <w:t>мск</w:t>
      </w:r>
      <w:proofErr w:type="spellEnd"/>
      <w:r w:rsidRPr="00E0417B">
        <w:rPr>
          <w:rStyle w:val="a8"/>
        </w:rPr>
        <w:t>)</w:t>
      </w:r>
      <w:r w:rsidRPr="00E0417B">
        <w:t xml:space="preserve"> </w:t>
      </w:r>
      <w:r w:rsidR="00901C13" w:rsidRPr="00E0417B">
        <w:rPr>
          <w:rStyle w:val="a8"/>
        </w:rPr>
        <w:t>1</w:t>
      </w:r>
      <w:r w:rsidR="00262CDE">
        <w:rPr>
          <w:rStyle w:val="a8"/>
        </w:rPr>
        <w:t>3</w:t>
      </w:r>
      <w:r w:rsidRPr="00E0417B">
        <w:rPr>
          <w:rStyle w:val="a8"/>
        </w:rPr>
        <w:t xml:space="preserve"> </w:t>
      </w:r>
      <w:r w:rsidR="00901C13" w:rsidRPr="00E0417B">
        <w:rPr>
          <w:rStyle w:val="a8"/>
        </w:rPr>
        <w:t>ноября</w:t>
      </w:r>
      <w:r w:rsidRPr="00E0417B">
        <w:rPr>
          <w:rStyle w:val="a8"/>
        </w:rPr>
        <w:t xml:space="preserve"> 202</w:t>
      </w:r>
      <w:r w:rsidR="00262CDE">
        <w:rPr>
          <w:rStyle w:val="a8"/>
        </w:rPr>
        <w:t>4</w:t>
      </w:r>
      <w:r w:rsidRPr="00E0417B">
        <w:rPr>
          <w:rStyle w:val="a8"/>
        </w:rPr>
        <w:t xml:space="preserve"> г.</w:t>
      </w:r>
    </w:p>
    <w:p w:rsidR="00C273C6" w:rsidRPr="00E0417B" w:rsidRDefault="00C273C6" w:rsidP="00C273C6">
      <w:pPr>
        <w:spacing w:after="0" w:line="240" w:lineRule="auto"/>
        <w:ind w:firstLine="709"/>
        <w:jc w:val="both"/>
        <w:rPr>
          <w:sz w:val="24"/>
          <w:szCs w:val="24"/>
        </w:rPr>
      </w:pPr>
      <w:r w:rsidRPr="00E0417B">
        <w:rPr>
          <w:sz w:val="24"/>
          <w:szCs w:val="24"/>
        </w:rPr>
        <w:t xml:space="preserve">Полный текст конкурсной документации на сайте РНФ – </w:t>
      </w:r>
      <w:hyperlink r:id="rId7" w:history="1">
        <w:r w:rsidRPr="00E0417B">
          <w:rPr>
            <w:rStyle w:val="a5"/>
            <w:b/>
            <w:sz w:val="24"/>
            <w:szCs w:val="24"/>
          </w:rPr>
          <w:t>https://rscf.ru/contests/</w:t>
        </w:r>
      </w:hyperlink>
      <w:r w:rsidRPr="00E0417B">
        <w:rPr>
          <w:sz w:val="24"/>
          <w:szCs w:val="24"/>
        </w:rPr>
        <w:t xml:space="preserve"> (конкурс №</w:t>
      </w:r>
      <w:r w:rsidR="00262CDE">
        <w:rPr>
          <w:sz w:val="24"/>
          <w:szCs w:val="24"/>
        </w:rPr>
        <w:t xml:space="preserve"> 105</w:t>
      </w:r>
      <w:r w:rsidRPr="00E0417B">
        <w:rPr>
          <w:sz w:val="24"/>
          <w:szCs w:val="24"/>
        </w:rPr>
        <w:t>).</w:t>
      </w:r>
    </w:p>
    <w:p w:rsidR="00C273C6" w:rsidRPr="00E0417B" w:rsidRDefault="00C273C6" w:rsidP="00C273C6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C273C6" w:rsidRPr="00E0417B" w:rsidRDefault="00C273C6" w:rsidP="00C273C6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8"/>
          <w:rFonts w:eastAsiaTheme="minorHAnsi" w:cstheme="minorBidi"/>
          <w:i/>
          <w:iCs/>
          <w:lang w:eastAsia="en-US"/>
        </w:rPr>
      </w:pPr>
      <w:r w:rsidRPr="00E0417B">
        <w:rPr>
          <w:rStyle w:val="a8"/>
          <w:i/>
          <w:iCs/>
          <w:color w:val="FF0000"/>
        </w:rPr>
        <w:t xml:space="preserve">Внимание! </w:t>
      </w:r>
      <w:r w:rsidRPr="00E0417B">
        <w:rPr>
          <w:rStyle w:val="a8"/>
          <w:rFonts w:eastAsiaTheme="minorHAnsi" w:cstheme="minorBidi"/>
          <w:i/>
          <w:iCs/>
          <w:lang w:eastAsia="en-US"/>
        </w:rPr>
        <w:t>При работе с заявкой следуйте следующему алгоритму:</w:t>
      </w:r>
    </w:p>
    <w:p w:rsidR="00C273C6" w:rsidRPr="00E0417B" w:rsidRDefault="00C273C6" w:rsidP="00C273C6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8"/>
          <w:rFonts w:eastAsiaTheme="minorHAnsi" w:cstheme="minorBidi"/>
          <w:i/>
          <w:iCs/>
          <w:lang w:eastAsia="en-US"/>
        </w:rPr>
      </w:pPr>
      <w:r w:rsidRPr="00E0417B">
        <w:rPr>
          <w:rStyle w:val="a8"/>
          <w:rFonts w:eastAsiaTheme="minorHAnsi" w:cstheme="minorBidi"/>
          <w:i/>
          <w:iCs/>
          <w:lang w:eastAsia="en-US"/>
        </w:rPr>
        <w:t xml:space="preserve">1. Заполнить Форму заявки в личном </w:t>
      </w:r>
      <w:proofErr w:type="gramStart"/>
      <w:r w:rsidRPr="00E0417B">
        <w:rPr>
          <w:rStyle w:val="a8"/>
          <w:rFonts w:eastAsiaTheme="minorHAnsi" w:cstheme="minorBidi"/>
          <w:i/>
          <w:iCs/>
          <w:lang w:eastAsia="en-US"/>
        </w:rPr>
        <w:t>кабинете</w:t>
      </w:r>
      <w:proofErr w:type="gramEnd"/>
      <w:r w:rsidRPr="00E0417B">
        <w:rPr>
          <w:rStyle w:val="a8"/>
          <w:rFonts w:eastAsiaTheme="minorHAnsi" w:cstheme="minorBidi"/>
          <w:i/>
          <w:iCs/>
          <w:lang w:eastAsia="en-US"/>
        </w:rPr>
        <w:t xml:space="preserve"> ИАС РНФ;</w:t>
      </w:r>
    </w:p>
    <w:p w:rsidR="00C273C6" w:rsidRPr="00E0417B" w:rsidRDefault="00C273C6" w:rsidP="00C273C6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8"/>
          <w:rFonts w:eastAsiaTheme="minorHAnsi" w:cstheme="minorBidi"/>
          <w:i/>
          <w:iCs/>
          <w:lang w:eastAsia="en-US"/>
        </w:rPr>
      </w:pPr>
      <w:r w:rsidRPr="00E0417B">
        <w:rPr>
          <w:rStyle w:val="a8"/>
          <w:rFonts w:eastAsiaTheme="minorHAnsi" w:cstheme="minorBidi"/>
          <w:i/>
          <w:iCs/>
          <w:lang w:eastAsia="en-US"/>
        </w:rPr>
        <w:t xml:space="preserve">2. Перед нажатием кнопки «Зарегистрировать» необходимо сгенерировать её путем нажатия на кнопку «Предварительная версия для печати» и отправить для согласования в отдел отдела планирования и организации НИР  на </w:t>
      </w:r>
      <w:proofErr w:type="spellStart"/>
      <w:r w:rsidRPr="00E0417B">
        <w:rPr>
          <w:rStyle w:val="a8"/>
          <w:rFonts w:eastAsiaTheme="minorHAnsi" w:cstheme="minorBidi"/>
          <w:i/>
          <w:iCs/>
          <w:lang w:eastAsia="en-US"/>
        </w:rPr>
        <w:t>эл</w:t>
      </w:r>
      <w:proofErr w:type="spellEnd"/>
      <w:r w:rsidRPr="00E0417B">
        <w:rPr>
          <w:rStyle w:val="a8"/>
          <w:rFonts w:eastAsiaTheme="minorHAnsi" w:cstheme="minorBidi"/>
          <w:i/>
          <w:iCs/>
          <w:lang w:eastAsia="en-US"/>
        </w:rPr>
        <w:t xml:space="preserve">. адрес  </w:t>
      </w:r>
      <w:hyperlink r:id="rId8" w:history="1">
        <w:r w:rsidRPr="00E0417B">
          <w:rPr>
            <w:rStyle w:val="a8"/>
            <w:rFonts w:eastAsiaTheme="minorHAnsi" w:cstheme="minorBidi"/>
            <w:bCs w:val="0"/>
            <w:i/>
            <w:iCs/>
            <w:lang w:eastAsia="en-US"/>
          </w:rPr>
          <w:t>cpp@pstu.ru</w:t>
        </w:r>
      </w:hyperlink>
      <w:r w:rsidRPr="00E0417B">
        <w:rPr>
          <w:rStyle w:val="a8"/>
          <w:rFonts w:eastAsiaTheme="minorHAnsi" w:cstheme="minorBidi"/>
          <w:i/>
          <w:iCs/>
          <w:lang w:eastAsia="en-US"/>
        </w:rPr>
        <w:t>;</w:t>
      </w:r>
    </w:p>
    <w:p w:rsidR="00C273C6" w:rsidRPr="00E0417B" w:rsidRDefault="00C273C6" w:rsidP="00C273C6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8"/>
          <w:rFonts w:eastAsiaTheme="minorHAnsi" w:cstheme="minorBidi"/>
          <w:i/>
          <w:iCs/>
          <w:lang w:eastAsia="en-US"/>
        </w:rPr>
      </w:pPr>
      <w:r w:rsidRPr="00E0417B">
        <w:rPr>
          <w:rStyle w:val="a8"/>
          <w:rFonts w:eastAsiaTheme="minorHAnsi" w:cstheme="minorBidi"/>
          <w:i/>
          <w:iCs/>
          <w:lang w:eastAsia="en-US"/>
        </w:rPr>
        <w:t xml:space="preserve">3.  После утверждения Заявки со стороны </w:t>
      </w:r>
      <w:proofErr w:type="spellStart"/>
      <w:r w:rsidRPr="00E0417B">
        <w:rPr>
          <w:rStyle w:val="a8"/>
          <w:rFonts w:eastAsiaTheme="minorHAnsi" w:cstheme="minorBidi"/>
          <w:i/>
          <w:iCs/>
          <w:lang w:eastAsia="en-US"/>
        </w:rPr>
        <w:t>ОПиО</w:t>
      </w:r>
      <w:proofErr w:type="spellEnd"/>
      <w:r w:rsidRPr="00E0417B">
        <w:rPr>
          <w:rStyle w:val="a8"/>
          <w:rFonts w:eastAsiaTheme="minorHAnsi" w:cstheme="minorBidi"/>
          <w:i/>
          <w:iCs/>
          <w:lang w:eastAsia="en-US"/>
        </w:rPr>
        <w:t xml:space="preserve"> НИР можно приступать к  её регистрации в личном </w:t>
      </w:r>
      <w:proofErr w:type="gramStart"/>
      <w:r w:rsidRPr="00E0417B">
        <w:rPr>
          <w:rStyle w:val="a8"/>
          <w:rFonts w:eastAsiaTheme="minorHAnsi" w:cstheme="minorBidi"/>
          <w:i/>
          <w:iCs/>
          <w:lang w:eastAsia="en-US"/>
        </w:rPr>
        <w:t>кабинете</w:t>
      </w:r>
      <w:proofErr w:type="gramEnd"/>
      <w:r w:rsidRPr="00E0417B">
        <w:rPr>
          <w:rStyle w:val="a8"/>
          <w:rFonts w:eastAsiaTheme="minorHAnsi" w:cstheme="minorBidi"/>
          <w:i/>
          <w:iCs/>
          <w:lang w:eastAsia="en-US"/>
        </w:rPr>
        <w:t xml:space="preserve"> ИАС РНФ.</w:t>
      </w:r>
    </w:p>
    <w:p w:rsidR="00C273C6" w:rsidRPr="00E0417B" w:rsidRDefault="00C273C6" w:rsidP="00C273C6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8"/>
          <w:rFonts w:eastAsiaTheme="minorHAnsi" w:cstheme="minorBidi"/>
          <w:i/>
          <w:iCs/>
          <w:lang w:eastAsia="en-US"/>
        </w:rPr>
      </w:pPr>
      <w:r w:rsidRPr="00E0417B">
        <w:rPr>
          <w:rStyle w:val="a8"/>
          <w:rFonts w:eastAsiaTheme="minorHAnsi" w:cstheme="minorBidi"/>
          <w:i/>
          <w:iCs/>
          <w:lang w:eastAsia="en-US"/>
        </w:rPr>
        <w:t xml:space="preserve">4. Руководителю и основным членам научного коллектива распечатать Форму Согласия субъектов персональных данных на обработку персональных данных, предлагаемую ИАС. </w:t>
      </w:r>
    </w:p>
    <w:p w:rsidR="00C273C6" w:rsidRPr="00E0417B" w:rsidRDefault="00C273C6" w:rsidP="00C273C6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8"/>
          <w:rFonts w:eastAsiaTheme="minorHAnsi" w:cstheme="minorBidi"/>
          <w:i/>
          <w:iCs/>
          <w:lang w:eastAsia="en-US"/>
        </w:rPr>
      </w:pPr>
      <w:r w:rsidRPr="00E0417B">
        <w:rPr>
          <w:rStyle w:val="a8"/>
          <w:rFonts w:eastAsiaTheme="minorHAnsi" w:cstheme="minorBidi"/>
          <w:i/>
          <w:iCs/>
          <w:lang w:eastAsia="en-US"/>
        </w:rPr>
        <w:t xml:space="preserve">5. Подписанные и отсканированные Согласия прикрепить в личном </w:t>
      </w:r>
      <w:proofErr w:type="gramStart"/>
      <w:r w:rsidRPr="00E0417B">
        <w:rPr>
          <w:rStyle w:val="a8"/>
          <w:rFonts w:eastAsiaTheme="minorHAnsi" w:cstheme="minorBidi"/>
          <w:i/>
          <w:iCs/>
          <w:lang w:eastAsia="en-US"/>
        </w:rPr>
        <w:t>кабинете</w:t>
      </w:r>
      <w:proofErr w:type="gramEnd"/>
      <w:r w:rsidRPr="00E0417B">
        <w:rPr>
          <w:rStyle w:val="a8"/>
          <w:rFonts w:eastAsiaTheme="minorHAnsi" w:cstheme="minorBidi"/>
          <w:i/>
          <w:iCs/>
          <w:lang w:eastAsia="en-US"/>
        </w:rPr>
        <w:t xml:space="preserve"> ИАС в раздел «Анкета». </w:t>
      </w:r>
    </w:p>
    <w:p w:rsidR="00C273C6" w:rsidRPr="00E0417B" w:rsidRDefault="00C273C6" w:rsidP="00C273C6">
      <w:pPr>
        <w:pStyle w:val="a6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Style w:val="a8"/>
          <w:rFonts w:eastAsiaTheme="minorHAnsi" w:cstheme="minorBidi"/>
          <w:i/>
          <w:iCs/>
          <w:lang w:eastAsia="en-US"/>
        </w:rPr>
      </w:pPr>
      <w:r w:rsidRPr="00E0417B">
        <w:rPr>
          <w:rStyle w:val="a8"/>
          <w:rFonts w:eastAsiaTheme="minorHAnsi" w:cstheme="minorBidi"/>
          <w:i/>
          <w:iCs/>
          <w:lang w:eastAsia="en-US"/>
        </w:rPr>
        <w:t xml:space="preserve">6. После предоставления оригиналов Согласий в </w:t>
      </w:r>
      <w:proofErr w:type="spellStart"/>
      <w:r w:rsidRPr="00E0417B">
        <w:rPr>
          <w:rStyle w:val="a8"/>
          <w:rFonts w:eastAsiaTheme="minorHAnsi" w:cstheme="minorBidi"/>
          <w:i/>
          <w:iCs/>
          <w:lang w:eastAsia="en-US"/>
        </w:rPr>
        <w:t>ОПиО</w:t>
      </w:r>
      <w:proofErr w:type="spellEnd"/>
      <w:r w:rsidRPr="00E0417B">
        <w:rPr>
          <w:rStyle w:val="a8"/>
          <w:rFonts w:eastAsiaTheme="minorHAnsi" w:cstheme="minorBidi"/>
          <w:i/>
          <w:iCs/>
          <w:lang w:eastAsia="en-US"/>
        </w:rPr>
        <w:t xml:space="preserve"> </w:t>
      </w:r>
      <w:r w:rsidRPr="00E0417B">
        <w:rPr>
          <w:rStyle w:val="a8"/>
          <w:rFonts w:eastAsiaTheme="minorHAnsi" w:cstheme="minorBidi"/>
          <w:bCs w:val="0"/>
          <w:i/>
          <w:lang w:eastAsia="en-US"/>
        </w:rPr>
        <w:t xml:space="preserve">НИР </w:t>
      </w:r>
      <w:r w:rsidRPr="00E0417B">
        <w:rPr>
          <w:rStyle w:val="a8"/>
          <w:rFonts w:eastAsiaTheme="minorHAnsi" w:cstheme="minorBidi"/>
          <w:i/>
          <w:iCs/>
          <w:lang w:eastAsia="en-US"/>
        </w:rPr>
        <w:t xml:space="preserve">(каб.349 гл. корп.) зарегистрированные заявки будут подписаны </w:t>
      </w:r>
      <w:proofErr w:type="spellStart"/>
      <w:r w:rsidRPr="00E0417B">
        <w:rPr>
          <w:rStyle w:val="a8"/>
          <w:rFonts w:eastAsiaTheme="minorHAnsi" w:cstheme="minorBidi"/>
          <w:i/>
          <w:iCs/>
          <w:lang w:eastAsia="en-US"/>
        </w:rPr>
        <w:t>эл</w:t>
      </w:r>
      <w:proofErr w:type="spellEnd"/>
      <w:r w:rsidRPr="00E0417B">
        <w:rPr>
          <w:rStyle w:val="a8"/>
          <w:rFonts w:eastAsiaTheme="minorHAnsi" w:cstheme="minorBidi"/>
          <w:i/>
          <w:iCs/>
          <w:lang w:eastAsia="en-US"/>
        </w:rPr>
        <w:t>. подписью координатором со стороны ПНИПУ.</w:t>
      </w:r>
    </w:p>
    <w:p w:rsidR="00C273C6" w:rsidRPr="00E0417B" w:rsidRDefault="00C273C6" w:rsidP="00C273C6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C273C6" w:rsidRPr="00E0417B" w:rsidRDefault="00C273C6" w:rsidP="00C273C6">
      <w:pPr>
        <w:ind w:firstLine="709"/>
        <w:jc w:val="both"/>
        <w:rPr>
          <w:rStyle w:val="a8"/>
          <w:i/>
          <w:iCs/>
          <w:sz w:val="24"/>
          <w:szCs w:val="24"/>
        </w:rPr>
      </w:pPr>
      <w:r w:rsidRPr="00E0417B">
        <w:rPr>
          <w:rStyle w:val="a8"/>
          <w:i/>
          <w:iCs/>
          <w:color w:val="FF0000"/>
          <w:sz w:val="24"/>
          <w:szCs w:val="24"/>
        </w:rPr>
        <w:t xml:space="preserve">Внимание! </w:t>
      </w:r>
      <w:r w:rsidRPr="00E0417B">
        <w:rPr>
          <w:rStyle w:val="a8"/>
          <w:i/>
          <w:iCs/>
          <w:sz w:val="24"/>
          <w:szCs w:val="24"/>
        </w:rPr>
        <w:t xml:space="preserve">Для подачи заявки РНФ в электронном </w:t>
      </w:r>
      <w:proofErr w:type="gramStart"/>
      <w:r w:rsidRPr="00E0417B">
        <w:rPr>
          <w:rStyle w:val="a8"/>
          <w:i/>
          <w:iCs/>
          <w:sz w:val="24"/>
          <w:szCs w:val="24"/>
        </w:rPr>
        <w:t>виде</w:t>
      </w:r>
      <w:proofErr w:type="gramEnd"/>
      <w:r w:rsidRPr="00E0417B">
        <w:rPr>
          <w:rStyle w:val="a8"/>
          <w:i/>
          <w:iCs/>
          <w:sz w:val="24"/>
          <w:szCs w:val="24"/>
        </w:rPr>
        <w:t xml:space="preserve">  руководителю и основным членам научного коллектива необходимо  оформить Согласия субъектов персональных данных на обработку персональных данных по форме, предлагаемой в ИАС, подписать его и прикрепить в личный кабинет ИАС в раздел «Анкета». Оригиналы требуемых Согласий необходимо предоставить в отдел </w:t>
      </w:r>
      <w:r w:rsidRPr="00E0417B">
        <w:rPr>
          <w:b/>
          <w:bCs/>
          <w:i/>
          <w:iCs/>
          <w:sz w:val="24"/>
          <w:szCs w:val="24"/>
        </w:rPr>
        <w:t>планирования и организации НИР</w:t>
      </w:r>
      <w:r w:rsidRPr="00E0417B">
        <w:rPr>
          <w:rStyle w:val="a8"/>
          <w:i/>
          <w:iCs/>
          <w:sz w:val="24"/>
          <w:szCs w:val="24"/>
        </w:rPr>
        <w:t xml:space="preserve">– </w:t>
      </w:r>
      <w:proofErr w:type="gramStart"/>
      <w:r w:rsidRPr="00E0417B">
        <w:rPr>
          <w:rStyle w:val="a8"/>
          <w:i/>
          <w:iCs/>
          <w:sz w:val="24"/>
          <w:szCs w:val="24"/>
        </w:rPr>
        <w:t>ка</w:t>
      </w:r>
      <w:proofErr w:type="gramEnd"/>
      <w:r w:rsidRPr="00E0417B">
        <w:rPr>
          <w:rStyle w:val="a8"/>
          <w:i/>
          <w:iCs/>
          <w:sz w:val="24"/>
          <w:szCs w:val="24"/>
        </w:rPr>
        <w:t>б.349 гл. корпуса ПНИПУ. Только после поступления данных Согласий  координатор сможет подписать Вашу заявку. Поэтому просим Вас заблаговременно начинать процедуру формирования заявки.</w:t>
      </w:r>
    </w:p>
    <w:p w:rsidR="00C273C6" w:rsidRPr="00E0417B" w:rsidRDefault="00C273C6" w:rsidP="00C273C6">
      <w:pPr>
        <w:ind w:firstLine="709"/>
        <w:rPr>
          <w:sz w:val="24"/>
          <w:szCs w:val="24"/>
        </w:rPr>
      </w:pPr>
      <w:r w:rsidRPr="00E0417B">
        <w:rPr>
          <w:rStyle w:val="a8"/>
          <w:sz w:val="24"/>
          <w:szCs w:val="24"/>
        </w:rPr>
        <w:t xml:space="preserve">Если Вы примите решение об участии в конкурсе, просим проинформировать по тел. 219-85-08 или </w:t>
      </w:r>
      <w:proofErr w:type="spellStart"/>
      <w:r w:rsidRPr="00E0417B">
        <w:rPr>
          <w:rStyle w:val="a8"/>
          <w:sz w:val="24"/>
          <w:szCs w:val="24"/>
        </w:rPr>
        <w:t>e-mail</w:t>
      </w:r>
      <w:proofErr w:type="spellEnd"/>
      <w:r w:rsidRPr="00E0417B">
        <w:rPr>
          <w:rStyle w:val="a8"/>
          <w:sz w:val="24"/>
          <w:szCs w:val="24"/>
        </w:rPr>
        <w:t xml:space="preserve"> - </w:t>
      </w:r>
      <w:hyperlink r:id="rId9" w:history="1">
        <w:r w:rsidRPr="00E0417B">
          <w:rPr>
            <w:rStyle w:val="a5"/>
            <w:b/>
            <w:bCs/>
            <w:sz w:val="24"/>
            <w:szCs w:val="24"/>
          </w:rPr>
          <w:t>c</w:t>
        </w:r>
        <w:r w:rsidRPr="00E0417B">
          <w:rPr>
            <w:rStyle w:val="a5"/>
            <w:b/>
            <w:bCs/>
            <w:sz w:val="24"/>
            <w:szCs w:val="24"/>
            <w:lang w:val="en-US"/>
          </w:rPr>
          <w:t>p</w:t>
        </w:r>
        <w:r w:rsidRPr="00E0417B">
          <w:rPr>
            <w:rStyle w:val="a5"/>
            <w:b/>
            <w:bCs/>
            <w:sz w:val="24"/>
            <w:szCs w:val="24"/>
          </w:rPr>
          <w:t>p@pstu.ru</w:t>
        </w:r>
      </w:hyperlink>
      <w:r w:rsidRPr="00E0417B">
        <w:rPr>
          <w:sz w:val="24"/>
          <w:szCs w:val="24"/>
        </w:rPr>
        <w:t>.</w:t>
      </w:r>
      <w:r w:rsidRPr="00E0417B">
        <w:rPr>
          <w:sz w:val="24"/>
          <w:szCs w:val="24"/>
        </w:rPr>
        <w:br/>
      </w:r>
    </w:p>
    <w:p w:rsidR="00C273C6" w:rsidRPr="00E0417B" w:rsidRDefault="00C273C6" w:rsidP="00C273C6">
      <w:pPr>
        <w:ind w:firstLine="567"/>
        <w:jc w:val="right"/>
        <w:rPr>
          <w:b/>
          <w:sz w:val="24"/>
          <w:szCs w:val="24"/>
        </w:rPr>
      </w:pPr>
      <w:r w:rsidRPr="00E0417B">
        <w:rPr>
          <w:sz w:val="24"/>
          <w:szCs w:val="24"/>
        </w:rPr>
        <w:t xml:space="preserve">С уважением, </w:t>
      </w:r>
      <w:r w:rsidRPr="00E0417B">
        <w:rPr>
          <w:rStyle w:val="a8"/>
          <w:b w:val="0"/>
          <w:sz w:val="24"/>
          <w:szCs w:val="24"/>
        </w:rPr>
        <w:t>отдел планирования и организации НИР</w:t>
      </w:r>
    </w:p>
    <w:p w:rsidR="00102144" w:rsidRPr="00D35894" w:rsidRDefault="00102144" w:rsidP="00102144">
      <w:pPr>
        <w:ind w:firstLine="567"/>
        <w:jc w:val="right"/>
        <w:rPr>
          <w:b/>
        </w:rPr>
      </w:pPr>
    </w:p>
    <w:p w:rsidR="005E1DB4" w:rsidRPr="008548D3" w:rsidRDefault="005E1DB4" w:rsidP="00FE512E">
      <w:pPr>
        <w:spacing w:after="0"/>
        <w:ind w:firstLine="709"/>
        <w:jc w:val="both"/>
      </w:pPr>
    </w:p>
    <w:p w:rsidR="005E1DB4" w:rsidRDefault="005E1DB4" w:rsidP="00FE512E">
      <w:pPr>
        <w:spacing w:after="0"/>
        <w:ind w:firstLine="709"/>
        <w:jc w:val="both"/>
      </w:pPr>
    </w:p>
    <w:p w:rsidR="005E1DB4" w:rsidRDefault="005E1DB4" w:rsidP="00FE512E">
      <w:pPr>
        <w:spacing w:after="0"/>
        <w:ind w:firstLine="709"/>
        <w:jc w:val="both"/>
      </w:pPr>
    </w:p>
    <w:p w:rsidR="005E1DB4" w:rsidRDefault="005E1DB4" w:rsidP="00FE512E">
      <w:pPr>
        <w:spacing w:after="0"/>
        <w:ind w:firstLine="709"/>
        <w:jc w:val="both"/>
      </w:pPr>
    </w:p>
    <w:p w:rsidR="005E1DB4" w:rsidRDefault="005E1DB4" w:rsidP="00FE512E">
      <w:pPr>
        <w:spacing w:after="0"/>
        <w:ind w:firstLine="709"/>
        <w:jc w:val="both"/>
      </w:pPr>
    </w:p>
    <w:p w:rsidR="005E1DB4" w:rsidRDefault="005E1DB4" w:rsidP="00FE512E">
      <w:pPr>
        <w:spacing w:after="0"/>
        <w:ind w:firstLine="709"/>
        <w:jc w:val="both"/>
      </w:pPr>
    </w:p>
    <w:p w:rsidR="005E1DB4" w:rsidRPr="003B49DD" w:rsidRDefault="005E1DB4" w:rsidP="00FE512E">
      <w:pPr>
        <w:spacing w:after="0"/>
        <w:ind w:firstLine="709"/>
        <w:jc w:val="both"/>
      </w:pPr>
    </w:p>
    <w:sectPr w:rsidR="005E1DB4" w:rsidRPr="003B49DD" w:rsidSect="0053638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8B3" w:rsidRDefault="001E18B3" w:rsidP="00603980">
      <w:pPr>
        <w:spacing w:after="0" w:line="240" w:lineRule="auto"/>
      </w:pPr>
      <w:r>
        <w:separator/>
      </w:r>
    </w:p>
  </w:endnote>
  <w:endnote w:type="continuationSeparator" w:id="0">
    <w:p w:rsidR="001E18B3" w:rsidRDefault="001E18B3" w:rsidP="0060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8B3" w:rsidRDefault="001E18B3" w:rsidP="00603980">
      <w:pPr>
        <w:spacing w:after="0" w:line="240" w:lineRule="auto"/>
      </w:pPr>
      <w:r>
        <w:separator/>
      </w:r>
    </w:p>
  </w:footnote>
  <w:footnote w:type="continuationSeparator" w:id="0">
    <w:p w:rsidR="001E18B3" w:rsidRDefault="001E18B3" w:rsidP="00603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331"/>
    <w:multiLevelType w:val="multilevel"/>
    <w:tmpl w:val="54CC96BE"/>
    <w:lvl w:ilvl="0">
      <w:start w:val="1"/>
      <w:numFmt w:val="decimal"/>
      <w:lvlText w:val="%1"/>
      <w:lvlJc w:val="left"/>
      <w:pPr>
        <w:ind w:left="617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86" w:hanging="435"/>
      </w:pPr>
      <w:rPr>
        <w:rFonts w:hint="default"/>
        <w:b w:val="0"/>
        <w:i w:val="0"/>
      </w:rPr>
    </w:lvl>
    <w:lvl w:ilvl="2">
      <w:start w:val="1"/>
      <w:numFmt w:val="decimal"/>
      <w:lvlText w:val="3.%3"/>
      <w:lvlJc w:val="left"/>
      <w:pPr>
        <w:ind w:left="1997" w:hanging="720"/>
      </w:pPr>
      <w:rPr>
        <w:rFonts w:hint="default"/>
        <w:b w:val="0"/>
        <w:sz w:val="24"/>
        <w:szCs w:val="24"/>
        <w:lang w:val="ru-RU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">
    <w:nsid w:val="40A66B95"/>
    <w:multiLevelType w:val="multilevel"/>
    <w:tmpl w:val="E3720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79923155"/>
    <w:multiLevelType w:val="multilevel"/>
    <w:tmpl w:val="B42698DC"/>
    <w:lvl w:ilvl="0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86" w:hanging="435"/>
      </w:pPr>
      <w:rPr>
        <w:b w:val="0"/>
        <w:i w:val="0"/>
      </w:rPr>
    </w:lvl>
    <w:lvl w:ilvl="2">
      <w:start w:val="1"/>
      <w:numFmt w:val="decimal"/>
      <w:lvlText w:val="3.%3"/>
      <w:lvlJc w:val="left"/>
      <w:pPr>
        <w:ind w:left="1997" w:hanging="720"/>
      </w:pPr>
      <w:rPr>
        <w:b w:val="0"/>
        <w:sz w:val="24"/>
        <w:szCs w:val="24"/>
        <w:lang w:val="ru-RU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3">
    <w:nsid w:val="7D1E4B90"/>
    <w:multiLevelType w:val="hybridMultilevel"/>
    <w:tmpl w:val="431A88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61A"/>
    <w:rsid w:val="000104E2"/>
    <w:rsid w:val="00014A20"/>
    <w:rsid w:val="00040DE5"/>
    <w:rsid w:val="000601FE"/>
    <w:rsid w:val="00075178"/>
    <w:rsid w:val="00093F4E"/>
    <w:rsid w:val="000A6645"/>
    <w:rsid w:val="000A6A7A"/>
    <w:rsid w:val="000B38A7"/>
    <w:rsid w:val="000B4A26"/>
    <w:rsid w:val="000D1DCC"/>
    <w:rsid w:val="00102144"/>
    <w:rsid w:val="00104A8F"/>
    <w:rsid w:val="0011258F"/>
    <w:rsid w:val="001127FC"/>
    <w:rsid w:val="00166BD6"/>
    <w:rsid w:val="00175B83"/>
    <w:rsid w:val="00181088"/>
    <w:rsid w:val="00194FAE"/>
    <w:rsid w:val="001C2D5E"/>
    <w:rsid w:val="001D63B3"/>
    <w:rsid w:val="001E18B3"/>
    <w:rsid w:val="001F1CEF"/>
    <w:rsid w:val="0020790B"/>
    <w:rsid w:val="002347E4"/>
    <w:rsid w:val="00262CDE"/>
    <w:rsid w:val="00264DF1"/>
    <w:rsid w:val="00291A4A"/>
    <w:rsid w:val="002B3470"/>
    <w:rsid w:val="002F13BD"/>
    <w:rsid w:val="00342B33"/>
    <w:rsid w:val="003C5753"/>
    <w:rsid w:val="003D7A11"/>
    <w:rsid w:val="00404926"/>
    <w:rsid w:val="004160E5"/>
    <w:rsid w:val="00445C13"/>
    <w:rsid w:val="00446CEC"/>
    <w:rsid w:val="004A102F"/>
    <w:rsid w:val="0053638E"/>
    <w:rsid w:val="00577881"/>
    <w:rsid w:val="005950D0"/>
    <w:rsid w:val="005D02D5"/>
    <w:rsid w:val="005E1DB4"/>
    <w:rsid w:val="005F0367"/>
    <w:rsid w:val="00603980"/>
    <w:rsid w:val="00662D0B"/>
    <w:rsid w:val="00671B52"/>
    <w:rsid w:val="0067671D"/>
    <w:rsid w:val="006870B6"/>
    <w:rsid w:val="006B5695"/>
    <w:rsid w:val="006C053E"/>
    <w:rsid w:val="007040DF"/>
    <w:rsid w:val="00704F94"/>
    <w:rsid w:val="007053B3"/>
    <w:rsid w:val="007123B4"/>
    <w:rsid w:val="0074728D"/>
    <w:rsid w:val="00751423"/>
    <w:rsid w:val="00760B2A"/>
    <w:rsid w:val="0077697E"/>
    <w:rsid w:val="00786028"/>
    <w:rsid w:val="007A358D"/>
    <w:rsid w:val="007B1287"/>
    <w:rsid w:val="00817A0F"/>
    <w:rsid w:val="00832E68"/>
    <w:rsid w:val="008548D3"/>
    <w:rsid w:val="008B0B82"/>
    <w:rsid w:val="008D3ED2"/>
    <w:rsid w:val="008D5B94"/>
    <w:rsid w:val="00901C13"/>
    <w:rsid w:val="00936B13"/>
    <w:rsid w:val="0094566F"/>
    <w:rsid w:val="00986F06"/>
    <w:rsid w:val="00991A12"/>
    <w:rsid w:val="009B5832"/>
    <w:rsid w:val="00A05972"/>
    <w:rsid w:val="00A05A0C"/>
    <w:rsid w:val="00A07008"/>
    <w:rsid w:val="00A143B7"/>
    <w:rsid w:val="00AA5DEB"/>
    <w:rsid w:val="00AF49AC"/>
    <w:rsid w:val="00B00104"/>
    <w:rsid w:val="00B20641"/>
    <w:rsid w:val="00B5061A"/>
    <w:rsid w:val="00B64189"/>
    <w:rsid w:val="00BC35AE"/>
    <w:rsid w:val="00BD5095"/>
    <w:rsid w:val="00BE1739"/>
    <w:rsid w:val="00C01870"/>
    <w:rsid w:val="00C25002"/>
    <w:rsid w:val="00C273C6"/>
    <w:rsid w:val="00C440FE"/>
    <w:rsid w:val="00C50119"/>
    <w:rsid w:val="00C87758"/>
    <w:rsid w:val="00C90EB1"/>
    <w:rsid w:val="00C977BE"/>
    <w:rsid w:val="00CA5E09"/>
    <w:rsid w:val="00CB0362"/>
    <w:rsid w:val="00CB0CDA"/>
    <w:rsid w:val="00CF24E8"/>
    <w:rsid w:val="00CF5B67"/>
    <w:rsid w:val="00D37EDE"/>
    <w:rsid w:val="00D454D3"/>
    <w:rsid w:val="00D4684B"/>
    <w:rsid w:val="00D67670"/>
    <w:rsid w:val="00D76038"/>
    <w:rsid w:val="00D77D6C"/>
    <w:rsid w:val="00D82293"/>
    <w:rsid w:val="00DA1C6A"/>
    <w:rsid w:val="00DF6321"/>
    <w:rsid w:val="00E0417B"/>
    <w:rsid w:val="00E21F41"/>
    <w:rsid w:val="00E32F07"/>
    <w:rsid w:val="00E4006F"/>
    <w:rsid w:val="00E70103"/>
    <w:rsid w:val="00EB24D3"/>
    <w:rsid w:val="00EC72CE"/>
    <w:rsid w:val="00F1784F"/>
    <w:rsid w:val="00F31714"/>
    <w:rsid w:val="00F44D5A"/>
    <w:rsid w:val="00F56CFC"/>
    <w:rsid w:val="00FA0D01"/>
    <w:rsid w:val="00FB16F6"/>
    <w:rsid w:val="00FD121A"/>
    <w:rsid w:val="00FD7430"/>
    <w:rsid w:val="00FD7A9F"/>
    <w:rsid w:val="00FE512E"/>
    <w:rsid w:val="00FF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06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061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506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5061A"/>
    <w:rPr>
      <w:i/>
      <w:iCs/>
    </w:rPr>
  </w:style>
  <w:style w:type="character" w:styleId="a8">
    <w:name w:val="Strong"/>
    <w:basedOn w:val="a0"/>
    <w:uiPriority w:val="22"/>
    <w:qFormat/>
    <w:rsid w:val="00B5061A"/>
    <w:rPr>
      <w:b/>
      <w:bCs/>
    </w:rPr>
  </w:style>
  <w:style w:type="paragraph" w:styleId="a9">
    <w:name w:val="Plain Text"/>
    <w:basedOn w:val="a"/>
    <w:link w:val="aa"/>
    <w:uiPriority w:val="99"/>
    <w:unhideWhenUsed/>
    <w:rsid w:val="000A66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0A6645"/>
    <w:rPr>
      <w:rFonts w:ascii="Consolas" w:hAnsi="Consolas"/>
      <w:sz w:val="21"/>
      <w:szCs w:val="21"/>
    </w:rPr>
  </w:style>
  <w:style w:type="paragraph" w:customStyle="1" w:styleId="Default">
    <w:name w:val="Default"/>
    <w:rsid w:val="0074728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Heading1">
    <w:name w:val="Heading #1_"/>
    <w:link w:val="Heading10"/>
    <w:rsid w:val="00D76038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Heading10">
    <w:name w:val="Heading #1"/>
    <w:basedOn w:val="a"/>
    <w:link w:val="Heading1"/>
    <w:rsid w:val="00D76038"/>
    <w:pPr>
      <w:widowControl w:val="0"/>
      <w:shd w:val="clear" w:color="auto" w:fill="FFFFFF"/>
      <w:spacing w:after="0" w:line="0" w:lineRule="atLeast"/>
      <w:ind w:hanging="700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character" w:customStyle="1" w:styleId="Bodytext">
    <w:name w:val="Body text_"/>
    <w:link w:val="Bodytext1"/>
    <w:rsid w:val="00E4006F"/>
    <w:rPr>
      <w:rFonts w:eastAsia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rsid w:val="00E4006F"/>
    <w:pPr>
      <w:widowControl w:val="0"/>
      <w:shd w:val="clear" w:color="auto" w:fill="FFFFFF"/>
      <w:spacing w:after="0" w:line="0" w:lineRule="atLeast"/>
      <w:ind w:hanging="1620"/>
      <w:jc w:val="center"/>
    </w:pPr>
    <w:rPr>
      <w:rFonts w:eastAsia="Times New Roman" w:cs="Times New Roman"/>
    </w:rPr>
  </w:style>
  <w:style w:type="character" w:customStyle="1" w:styleId="Headerorfooter">
    <w:name w:val="Header or footer_"/>
    <w:link w:val="Headerorfooter1"/>
    <w:rsid w:val="00446CEC"/>
    <w:rPr>
      <w:rFonts w:eastAsia="Times New Roman" w:cs="Times New Roman"/>
      <w:b/>
      <w:bCs/>
      <w:sz w:val="23"/>
      <w:szCs w:val="23"/>
      <w:shd w:val="clear" w:color="auto" w:fill="FFFFFF"/>
    </w:rPr>
  </w:style>
  <w:style w:type="paragraph" w:customStyle="1" w:styleId="Headerorfooter1">
    <w:name w:val="Header or footer1"/>
    <w:basedOn w:val="a"/>
    <w:link w:val="Headerorfooter"/>
    <w:rsid w:val="00446CEC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z w:val="23"/>
      <w:szCs w:val="23"/>
    </w:rPr>
  </w:style>
  <w:style w:type="character" w:customStyle="1" w:styleId="a4">
    <w:name w:val="Абзац списка Знак"/>
    <w:link w:val="a3"/>
    <w:uiPriority w:val="34"/>
    <w:locked/>
    <w:rsid w:val="00662D0B"/>
  </w:style>
  <w:style w:type="paragraph" w:styleId="ab">
    <w:name w:val="header"/>
    <w:basedOn w:val="a"/>
    <w:link w:val="ac"/>
    <w:uiPriority w:val="99"/>
    <w:semiHidden/>
    <w:unhideWhenUsed/>
    <w:rsid w:val="00603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03980"/>
  </w:style>
  <w:style w:type="paragraph" w:styleId="ad">
    <w:name w:val="footer"/>
    <w:basedOn w:val="a"/>
    <w:link w:val="ae"/>
    <w:uiPriority w:val="99"/>
    <w:semiHidden/>
    <w:unhideWhenUsed/>
    <w:rsid w:val="00603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03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@pst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scf.ru/contes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pp@p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</dc:creator>
  <cp:lastModifiedBy>IGBazueva</cp:lastModifiedBy>
  <cp:revision>4</cp:revision>
  <cp:lastPrinted>2023-06-28T10:02:00Z</cp:lastPrinted>
  <dcterms:created xsi:type="dcterms:W3CDTF">2024-10-03T12:46:00Z</dcterms:created>
  <dcterms:modified xsi:type="dcterms:W3CDTF">2024-10-04T09:20:00Z</dcterms:modified>
</cp:coreProperties>
</file>