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CEF" w:rsidRDefault="0011258F" w:rsidP="00F85F4D">
      <w:pPr>
        <w:spacing w:after="0"/>
        <w:jc w:val="center"/>
        <w:rPr>
          <w:rFonts w:eastAsia="Times New Roman" w:cs="Times New Roman"/>
          <w:b/>
          <w:bCs/>
        </w:rPr>
      </w:pPr>
      <w:proofErr w:type="gramStart"/>
      <w:r w:rsidRPr="008548D3">
        <w:rPr>
          <w:rFonts w:eastAsia="Times New Roman" w:cs="Times New Roman"/>
          <w:b/>
          <w:bCs/>
        </w:rPr>
        <w:t xml:space="preserve">Конкурс </w:t>
      </w:r>
      <w:r w:rsidR="008D3ED2" w:rsidRPr="008D3ED2">
        <w:rPr>
          <w:rFonts w:eastAsia="Times New Roman" w:cs="Times New Roman"/>
          <w:b/>
          <w:bCs/>
        </w:rPr>
        <w:t xml:space="preserve">на получение грантов Российского научного фонда по </w:t>
      </w:r>
      <w:r w:rsidR="001F1CEF" w:rsidRPr="001F1CEF">
        <w:rPr>
          <w:rFonts w:eastAsia="Times New Roman" w:cs="Times New Roman"/>
          <w:b/>
          <w:bCs/>
        </w:rPr>
        <w:t xml:space="preserve">мероприятию «Проведение исследований научными лабораториями мирового уровня в рамках реализации приоритетов научно-технологического развития РФ» Президентской программы исследовательских проектов, реализуемых ведущими учеными, в том числе молодыми учеными </w:t>
      </w:r>
      <w:proofErr w:type="gramEnd"/>
    </w:p>
    <w:p w:rsidR="0011258F" w:rsidRPr="00C50119" w:rsidRDefault="0011258F" w:rsidP="0011258F">
      <w:pPr>
        <w:jc w:val="center"/>
        <w:rPr>
          <w:rFonts w:cs="Times New Roman"/>
          <w:b/>
        </w:rPr>
      </w:pPr>
      <w:r w:rsidRPr="008548D3">
        <w:rPr>
          <w:rFonts w:cs="Times New Roman"/>
          <w:b/>
        </w:rPr>
        <w:t xml:space="preserve">Шифр конкурса: </w:t>
      </w:r>
      <w:r w:rsidR="00B4623C">
        <w:rPr>
          <w:rFonts w:cs="Times New Roman"/>
          <w:b/>
        </w:rPr>
        <w:t>107</w:t>
      </w:r>
    </w:p>
    <w:p w:rsidR="000601FE" w:rsidRPr="00991A12" w:rsidRDefault="00446CEC" w:rsidP="008D3ED2">
      <w:pPr>
        <w:spacing w:after="0" w:line="240" w:lineRule="auto"/>
        <w:ind w:firstLine="709"/>
        <w:jc w:val="both"/>
      </w:pPr>
      <w:proofErr w:type="gramStart"/>
      <w:r w:rsidRPr="00991A12">
        <w:rPr>
          <w:b/>
        </w:rPr>
        <w:t>Проект должен быть направлен</w:t>
      </w:r>
      <w:r w:rsidRPr="00991A12">
        <w:t xml:space="preserve"> </w:t>
      </w:r>
      <w:r w:rsidR="00817A0F" w:rsidRPr="00991A12">
        <w:t xml:space="preserve">на осуществление </w:t>
      </w:r>
      <w:r w:rsidR="00C50119" w:rsidRPr="00991A12">
        <w:t>научных, научно-технических программ и проектов, предусматривающих проведение фундаментальных научных исследований и поисковых научных исследований в 202</w:t>
      </w:r>
      <w:r w:rsidR="00B4623C">
        <w:t>5</w:t>
      </w:r>
      <w:r w:rsidR="00C50119" w:rsidRPr="00991A12">
        <w:t xml:space="preserve"> – 202</w:t>
      </w:r>
      <w:r w:rsidR="00B4623C">
        <w:t>8</w:t>
      </w:r>
      <w:r w:rsidR="00C50119" w:rsidRPr="00991A12">
        <w:t xml:space="preserve"> годах</w:t>
      </w:r>
      <w:r w:rsidR="00817A0F" w:rsidRPr="00991A12">
        <w:t xml:space="preserve"> с последующим возможным продлением проекта на срок до трех лет по следующим отраслям знаний: </w:t>
      </w:r>
      <w:r w:rsidR="000601FE" w:rsidRPr="00991A12">
        <w:t xml:space="preserve"> </w:t>
      </w:r>
      <w:proofErr w:type="gramEnd"/>
    </w:p>
    <w:p w:rsidR="000601FE" w:rsidRPr="00991A12" w:rsidRDefault="000601FE" w:rsidP="000601FE">
      <w:pPr>
        <w:pStyle w:val="Bodytext1"/>
        <w:shd w:val="clear" w:color="auto" w:fill="auto"/>
        <w:tabs>
          <w:tab w:val="left" w:pos="0"/>
        </w:tabs>
        <w:spacing w:line="240" w:lineRule="auto"/>
        <w:ind w:firstLine="709"/>
        <w:jc w:val="both"/>
      </w:pPr>
      <w:r w:rsidRPr="00991A12">
        <w:t xml:space="preserve">- Математика, информатика и науки о системах; </w:t>
      </w:r>
    </w:p>
    <w:p w:rsidR="000601FE" w:rsidRPr="00991A12" w:rsidRDefault="000601FE" w:rsidP="000601FE">
      <w:pPr>
        <w:pStyle w:val="Bodytext1"/>
        <w:shd w:val="clear" w:color="auto" w:fill="auto"/>
        <w:tabs>
          <w:tab w:val="left" w:pos="0"/>
        </w:tabs>
        <w:spacing w:line="240" w:lineRule="auto"/>
        <w:ind w:firstLine="709"/>
        <w:jc w:val="both"/>
      </w:pPr>
      <w:r w:rsidRPr="00991A12">
        <w:t xml:space="preserve">- Физика и науки о космосе; </w:t>
      </w:r>
    </w:p>
    <w:p w:rsidR="000601FE" w:rsidRPr="00991A12" w:rsidRDefault="000601FE" w:rsidP="000601FE">
      <w:pPr>
        <w:pStyle w:val="Bodytext1"/>
        <w:shd w:val="clear" w:color="auto" w:fill="auto"/>
        <w:tabs>
          <w:tab w:val="left" w:pos="0"/>
        </w:tabs>
        <w:spacing w:line="240" w:lineRule="auto"/>
        <w:ind w:firstLine="709"/>
        <w:jc w:val="both"/>
      </w:pPr>
      <w:r w:rsidRPr="00991A12">
        <w:t xml:space="preserve">- Химия и науки о материалах; </w:t>
      </w:r>
    </w:p>
    <w:p w:rsidR="000601FE" w:rsidRPr="00991A12" w:rsidRDefault="000601FE" w:rsidP="000601FE">
      <w:pPr>
        <w:pStyle w:val="Bodytext1"/>
        <w:shd w:val="clear" w:color="auto" w:fill="auto"/>
        <w:tabs>
          <w:tab w:val="left" w:pos="0"/>
        </w:tabs>
        <w:spacing w:line="240" w:lineRule="auto"/>
        <w:ind w:firstLine="709"/>
        <w:jc w:val="both"/>
      </w:pPr>
      <w:r w:rsidRPr="00991A12">
        <w:t xml:space="preserve">- Биология и науки о жизни; </w:t>
      </w:r>
    </w:p>
    <w:p w:rsidR="000601FE" w:rsidRPr="00991A12" w:rsidRDefault="000601FE" w:rsidP="000601FE">
      <w:pPr>
        <w:pStyle w:val="Bodytext1"/>
        <w:shd w:val="clear" w:color="auto" w:fill="auto"/>
        <w:tabs>
          <w:tab w:val="left" w:pos="0"/>
        </w:tabs>
        <w:spacing w:line="240" w:lineRule="auto"/>
        <w:ind w:firstLine="709"/>
        <w:jc w:val="both"/>
      </w:pPr>
      <w:r w:rsidRPr="00991A12">
        <w:t xml:space="preserve">- Фундаментальные исследования для медицины; </w:t>
      </w:r>
    </w:p>
    <w:p w:rsidR="000601FE" w:rsidRPr="00991A12" w:rsidRDefault="000601FE" w:rsidP="000601FE">
      <w:pPr>
        <w:pStyle w:val="Bodytext1"/>
        <w:shd w:val="clear" w:color="auto" w:fill="auto"/>
        <w:tabs>
          <w:tab w:val="left" w:pos="0"/>
        </w:tabs>
        <w:spacing w:line="240" w:lineRule="auto"/>
        <w:ind w:firstLine="709"/>
        <w:jc w:val="both"/>
      </w:pPr>
      <w:r w:rsidRPr="00991A12">
        <w:t xml:space="preserve">- Сельскохозяйственные науки; </w:t>
      </w:r>
    </w:p>
    <w:p w:rsidR="000601FE" w:rsidRPr="00991A12" w:rsidRDefault="000601FE" w:rsidP="000601FE">
      <w:pPr>
        <w:pStyle w:val="Bodytext1"/>
        <w:shd w:val="clear" w:color="auto" w:fill="auto"/>
        <w:tabs>
          <w:tab w:val="left" w:pos="0"/>
        </w:tabs>
        <w:spacing w:line="240" w:lineRule="auto"/>
        <w:ind w:firstLine="709"/>
        <w:jc w:val="both"/>
      </w:pPr>
      <w:r w:rsidRPr="00991A12">
        <w:t xml:space="preserve">- Науки о Земле; </w:t>
      </w:r>
    </w:p>
    <w:p w:rsidR="000601FE" w:rsidRPr="00991A12" w:rsidRDefault="000601FE" w:rsidP="000601FE">
      <w:pPr>
        <w:pStyle w:val="Bodytext1"/>
        <w:shd w:val="clear" w:color="auto" w:fill="auto"/>
        <w:tabs>
          <w:tab w:val="left" w:pos="0"/>
        </w:tabs>
        <w:spacing w:line="240" w:lineRule="auto"/>
        <w:ind w:firstLine="709"/>
        <w:jc w:val="both"/>
      </w:pPr>
      <w:r w:rsidRPr="00991A12">
        <w:t xml:space="preserve">- Гуманитарные и социальные науки; </w:t>
      </w:r>
    </w:p>
    <w:p w:rsidR="00C50119" w:rsidRPr="00991A12" w:rsidRDefault="000601FE" w:rsidP="00C50119">
      <w:pPr>
        <w:pStyle w:val="Bodytext1"/>
        <w:shd w:val="clear" w:color="auto" w:fill="auto"/>
        <w:tabs>
          <w:tab w:val="left" w:pos="0"/>
        </w:tabs>
        <w:spacing w:line="240" w:lineRule="auto"/>
        <w:ind w:firstLine="709"/>
        <w:jc w:val="both"/>
      </w:pPr>
      <w:r w:rsidRPr="00991A12">
        <w:t>- Инженерные науки</w:t>
      </w:r>
      <w:r w:rsidR="001F1CEF" w:rsidRPr="00991A12">
        <w:t>,</w:t>
      </w:r>
    </w:p>
    <w:p w:rsidR="001F1CEF" w:rsidRPr="00991A12" w:rsidRDefault="001F1CEF" w:rsidP="001F1CEF">
      <w:pPr>
        <w:pStyle w:val="Bodytext1"/>
        <w:shd w:val="clear" w:color="auto" w:fill="auto"/>
        <w:tabs>
          <w:tab w:val="left" w:pos="0"/>
        </w:tabs>
        <w:spacing w:after="240" w:line="240" w:lineRule="auto"/>
        <w:ind w:firstLine="709"/>
        <w:jc w:val="both"/>
      </w:pPr>
      <w:r w:rsidRPr="00991A12">
        <w:t xml:space="preserve"> в том числе на формирование научных и технологических заделов, обеспечивающих экономический рост и социальное развитие РФ.</w:t>
      </w:r>
    </w:p>
    <w:p w:rsidR="00C50119" w:rsidRPr="00991A12" w:rsidRDefault="001F1CEF" w:rsidP="001F1CEF">
      <w:pPr>
        <w:pStyle w:val="Bodytext1"/>
        <w:shd w:val="clear" w:color="auto" w:fill="auto"/>
        <w:tabs>
          <w:tab w:val="left" w:pos="0"/>
        </w:tabs>
        <w:spacing w:line="240" w:lineRule="auto"/>
        <w:ind w:firstLine="709"/>
        <w:jc w:val="both"/>
      </w:pPr>
      <w:r w:rsidRPr="00991A12">
        <w:t>В конкурсе могут принимать участие проекты научных коллективов, осуществляющих научные исследования мирового уровня на базе существующих лабораторий российских научных организаций, российских образовательных организаций высшего образования, иных организаций, учредительными документами которых предусмотрена возможность выполнения научных исследований.</w:t>
      </w:r>
    </w:p>
    <w:p w:rsidR="001F1CEF" w:rsidRPr="00991A12" w:rsidRDefault="001F1CEF" w:rsidP="001F1CEF">
      <w:pPr>
        <w:pStyle w:val="Bodytext1"/>
        <w:shd w:val="clear" w:color="auto" w:fill="auto"/>
        <w:tabs>
          <w:tab w:val="left" w:pos="0"/>
        </w:tabs>
        <w:spacing w:line="240" w:lineRule="auto"/>
        <w:ind w:firstLine="709"/>
        <w:jc w:val="both"/>
      </w:pPr>
    </w:p>
    <w:p w:rsidR="00E4006F" w:rsidRPr="00991A12" w:rsidRDefault="0067671D" w:rsidP="007040DF">
      <w:pPr>
        <w:pStyle w:val="Bodytext1"/>
        <w:shd w:val="clear" w:color="auto" w:fill="auto"/>
        <w:tabs>
          <w:tab w:val="left" w:pos="0"/>
          <w:tab w:val="left" w:pos="1276"/>
        </w:tabs>
        <w:spacing w:line="240" w:lineRule="auto"/>
        <w:ind w:firstLine="709"/>
        <w:jc w:val="both"/>
      </w:pPr>
      <w:r w:rsidRPr="00991A12">
        <w:rPr>
          <w:b/>
        </w:rPr>
        <w:t>Необходимым</w:t>
      </w:r>
      <w:r w:rsidR="000104E2" w:rsidRPr="00991A12">
        <w:rPr>
          <w:b/>
        </w:rPr>
        <w:t>и условия</w:t>
      </w:r>
      <w:r w:rsidRPr="00991A12">
        <w:rPr>
          <w:b/>
        </w:rPr>
        <w:t>м</w:t>
      </w:r>
      <w:r w:rsidR="000104E2" w:rsidRPr="00991A12">
        <w:rPr>
          <w:b/>
        </w:rPr>
        <w:t>и</w:t>
      </w:r>
      <w:r w:rsidRPr="00991A12">
        <w:t xml:space="preserve"> п</w:t>
      </w:r>
      <w:r w:rsidR="00F85F4D">
        <w:t>редоставления гранта Фонда являю</w:t>
      </w:r>
      <w:r w:rsidRPr="00991A12">
        <w:t>тся</w:t>
      </w:r>
      <w:r w:rsidR="00C440FE" w:rsidRPr="00991A12">
        <w:t>:</w:t>
      </w:r>
    </w:p>
    <w:p w:rsidR="00C440FE" w:rsidRPr="00991A12" w:rsidRDefault="00C440FE" w:rsidP="00446CEC">
      <w:pPr>
        <w:pStyle w:val="Bodytext1"/>
        <w:shd w:val="clear" w:color="auto" w:fill="auto"/>
        <w:tabs>
          <w:tab w:val="left" w:pos="0"/>
          <w:tab w:val="left" w:pos="1276"/>
        </w:tabs>
        <w:spacing w:line="240" w:lineRule="auto"/>
        <w:ind w:firstLine="709"/>
        <w:jc w:val="both"/>
      </w:pPr>
      <w:r w:rsidRPr="00991A12">
        <w:rPr>
          <w:rFonts w:eastAsia="Calibri"/>
          <w:color w:val="000000"/>
        </w:rPr>
        <w:t xml:space="preserve">- </w:t>
      </w:r>
      <w:r w:rsidR="000104E2" w:rsidRPr="00991A12">
        <w:rPr>
          <w:rFonts w:eastAsia="Calibri"/>
          <w:color w:val="000000"/>
        </w:rPr>
        <w:t>наличие у р</w:t>
      </w:r>
      <w:r w:rsidRPr="00991A12">
        <w:t>уководител</w:t>
      </w:r>
      <w:r w:rsidR="000104E2" w:rsidRPr="00991A12">
        <w:t>я</w:t>
      </w:r>
      <w:r w:rsidRPr="00991A12">
        <w:t xml:space="preserve"> российского научного коллектива </w:t>
      </w:r>
      <w:r w:rsidRPr="00991A12">
        <w:rPr>
          <w:b/>
        </w:rPr>
        <w:t xml:space="preserve">не менее </w:t>
      </w:r>
      <w:r w:rsidR="001F1CEF" w:rsidRPr="00991A12">
        <w:rPr>
          <w:b/>
        </w:rPr>
        <w:t>десяти</w:t>
      </w:r>
      <w:r w:rsidRPr="00991A12">
        <w:t xml:space="preserve"> различных публикаций по тематике проекта в рецензируемых российских и зарубежных научных изданиях, опубликованных в период с 1 января 20</w:t>
      </w:r>
      <w:r w:rsidR="009E5E0B">
        <w:t>20</w:t>
      </w:r>
      <w:r w:rsidRPr="00991A12">
        <w:t xml:space="preserve"> года до даты подачи заявки</w:t>
      </w:r>
      <w:r w:rsidR="000104E2" w:rsidRPr="00991A12">
        <w:t>;</w:t>
      </w:r>
    </w:p>
    <w:p w:rsidR="000104E2" w:rsidRPr="00991A12" w:rsidRDefault="000104E2" w:rsidP="00446CEC">
      <w:pPr>
        <w:pStyle w:val="Bodytext1"/>
        <w:shd w:val="clear" w:color="auto" w:fill="auto"/>
        <w:tabs>
          <w:tab w:val="left" w:pos="0"/>
          <w:tab w:val="left" w:pos="1276"/>
        </w:tabs>
        <w:spacing w:line="240" w:lineRule="auto"/>
        <w:ind w:firstLine="709"/>
        <w:jc w:val="both"/>
      </w:pPr>
      <w:r w:rsidRPr="00991A12">
        <w:t xml:space="preserve">- общее число членов российского научного коллектива (вместе с его руководителем) </w:t>
      </w:r>
      <w:r w:rsidR="00A66085">
        <w:t xml:space="preserve">должно составлять </w:t>
      </w:r>
      <w:r w:rsidR="00A66085" w:rsidRPr="00A66085">
        <w:rPr>
          <w:b/>
        </w:rPr>
        <w:t>от 7 до 30 человек</w:t>
      </w:r>
      <w:r w:rsidR="008B0B82" w:rsidRPr="00991A12">
        <w:t>;</w:t>
      </w:r>
    </w:p>
    <w:p w:rsidR="0077697E" w:rsidRPr="00991A12" w:rsidRDefault="0077697E" w:rsidP="008B0B82">
      <w:pPr>
        <w:spacing w:after="0"/>
        <w:ind w:firstLine="709"/>
        <w:jc w:val="both"/>
        <w:rPr>
          <w:sz w:val="24"/>
          <w:szCs w:val="24"/>
        </w:rPr>
      </w:pPr>
      <w:proofErr w:type="gramStart"/>
      <w:r w:rsidRPr="00991A12">
        <w:t xml:space="preserve">- </w:t>
      </w:r>
      <w:r w:rsidR="008B0B82" w:rsidRPr="00991A12">
        <w:t xml:space="preserve">доля членов научного коллектива, непосредственно занятых выполнением научных исследований, в возрасте до 39 лет включительно в общей численности членов научного коллектива должна составлять </w:t>
      </w:r>
      <w:r w:rsidR="001F1CEF" w:rsidRPr="00991A12">
        <w:rPr>
          <w:b/>
        </w:rPr>
        <w:t>не менее 4</w:t>
      </w:r>
      <w:r w:rsidR="008B0B82" w:rsidRPr="00991A12">
        <w:rPr>
          <w:b/>
        </w:rPr>
        <w:t>0 %</w:t>
      </w:r>
      <w:r w:rsidR="008B0B82" w:rsidRPr="00991A12">
        <w:t xml:space="preserve">  в течение всего периода практической реализации проекта</w:t>
      </w:r>
      <w:r w:rsidRPr="00991A12">
        <w:t>;</w:t>
      </w:r>
      <w:proofErr w:type="gramEnd"/>
    </w:p>
    <w:p w:rsidR="002347E4" w:rsidRPr="00991A12" w:rsidRDefault="002347E4" w:rsidP="00181088">
      <w:pPr>
        <w:pStyle w:val="Bodytext1"/>
        <w:shd w:val="clear" w:color="auto" w:fill="auto"/>
        <w:tabs>
          <w:tab w:val="left" w:pos="0"/>
          <w:tab w:val="left" w:pos="1276"/>
        </w:tabs>
        <w:spacing w:after="240" w:line="240" w:lineRule="auto"/>
        <w:ind w:firstLine="709"/>
        <w:jc w:val="both"/>
      </w:pPr>
      <w:r w:rsidRPr="00991A12">
        <w:t xml:space="preserve">-публикация  в ходе проекта </w:t>
      </w:r>
      <w:r w:rsidRPr="00991A12">
        <w:rPr>
          <w:b/>
        </w:rPr>
        <w:t>не</w:t>
      </w:r>
      <w:r w:rsidRPr="00991A12">
        <w:t xml:space="preserve"> </w:t>
      </w:r>
      <w:proofErr w:type="gramStart"/>
      <w:r w:rsidRPr="00991A12">
        <w:rPr>
          <w:b/>
        </w:rPr>
        <w:t xml:space="preserve">менее </w:t>
      </w:r>
      <w:r w:rsidR="001F1CEF" w:rsidRPr="00991A12">
        <w:rPr>
          <w:b/>
        </w:rPr>
        <w:t>сорока</w:t>
      </w:r>
      <w:r w:rsidRPr="00991A12">
        <w:t xml:space="preserve"> публикаций</w:t>
      </w:r>
      <w:proofErr w:type="gramEnd"/>
      <w:r w:rsidR="001F1CEF" w:rsidRPr="00991A12">
        <w:t xml:space="preserve"> (для отрасли знания 08 – не менее тридцати)</w:t>
      </w:r>
      <w:r w:rsidRPr="00991A12">
        <w:t xml:space="preserve"> в</w:t>
      </w:r>
      <w:r w:rsidR="00175B83" w:rsidRPr="00991A12">
        <w:t xml:space="preserve"> ведущих рецензируемых российских и зарубежных научных изданиях</w:t>
      </w:r>
      <w:r w:rsidR="00181088" w:rsidRPr="00991A12">
        <w:t>.</w:t>
      </w:r>
    </w:p>
    <w:p w:rsidR="000104E2" w:rsidRPr="00991A12" w:rsidRDefault="00181088" w:rsidP="00181088">
      <w:pPr>
        <w:ind w:firstLine="709"/>
        <w:jc w:val="both"/>
        <w:rPr>
          <w:rFonts w:eastAsia="Calibri"/>
        </w:rPr>
      </w:pPr>
      <w:r w:rsidRPr="00991A12">
        <w:rPr>
          <w:rFonts w:eastAsia="Calibri"/>
        </w:rPr>
        <w:t xml:space="preserve">Размер гранта </w:t>
      </w:r>
      <w:r w:rsidR="001F1CEF" w:rsidRPr="00991A12">
        <w:rPr>
          <w:rFonts w:eastAsia="Calibri"/>
        </w:rPr>
        <w:t xml:space="preserve">составляет </w:t>
      </w:r>
      <w:r w:rsidR="001F1CEF" w:rsidRPr="00991A12">
        <w:rPr>
          <w:b/>
        </w:rPr>
        <w:t>от 20 миллионов рублей</w:t>
      </w:r>
      <w:r w:rsidR="001F1CEF" w:rsidRPr="00991A12">
        <w:t xml:space="preserve"> до: в 202</w:t>
      </w:r>
      <w:r w:rsidR="00A66085">
        <w:t>5</w:t>
      </w:r>
      <w:r w:rsidR="001F1CEF" w:rsidRPr="00991A12">
        <w:t xml:space="preserve"> году – </w:t>
      </w:r>
      <w:r w:rsidR="001F1CEF" w:rsidRPr="00991A12">
        <w:rPr>
          <w:b/>
        </w:rPr>
        <w:t>30 миллионов рублей</w:t>
      </w:r>
      <w:r w:rsidR="001F1CEF" w:rsidRPr="00991A12">
        <w:t>, в 202</w:t>
      </w:r>
      <w:r w:rsidR="00A66085">
        <w:t>6</w:t>
      </w:r>
      <w:r w:rsidR="001F1CEF" w:rsidRPr="00991A12">
        <w:t xml:space="preserve"> году – </w:t>
      </w:r>
      <w:r w:rsidR="001F1CEF" w:rsidRPr="00991A12">
        <w:rPr>
          <w:b/>
        </w:rPr>
        <w:t>28 миллионов рублей</w:t>
      </w:r>
      <w:r w:rsidR="001F1CEF" w:rsidRPr="00991A12">
        <w:t>, в 202</w:t>
      </w:r>
      <w:r w:rsidR="00A66085">
        <w:t>7</w:t>
      </w:r>
      <w:r w:rsidR="001F1CEF" w:rsidRPr="00991A12">
        <w:t xml:space="preserve"> году – </w:t>
      </w:r>
      <w:r w:rsidR="001F1CEF" w:rsidRPr="00991A12">
        <w:rPr>
          <w:b/>
        </w:rPr>
        <w:t>26 миллионов рублей</w:t>
      </w:r>
      <w:r w:rsidR="001F1CEF" w:rsidRPr="00991A12">
        <w:t>, в 202</w:t>
      </w:r>
      <w:r w:rsidR="00A66085">
        <w:t>8</w:t>
      </w:r>
      <w:r w:rsidR="001F1CEF" w:rsidRPr="00991A12">
        <w:t xml:space="preserve"> году – </w:t>
      </w:r>
      <w:r w:rsidR="001F1CEF" w:rsidRPr="00991A12">
        <w:rPr>
          <w:b/>
        </w:rPr>
        <w:t>24 миллионов</w:t>
      </w:r>
      <w:r w:rsidR="001F1CEF" w:rsidRPr="00991A12">
        <w:t>.</w:t>
      </w:r>
    </w:p>
    <w:p w:rsidR="00175B83" w:rsidRPr="008B0B82" w:rsidRDefault="00175B83" w:rsidP="00181088">
      <w:pPr>
        <w:ind w:firstLine="709"/>
        <w:jc w:val="both"/>
      </w:pPr>
      <w:r w:rsidRPr="00991A12">
        <w:t xml:space="preserve">Руководитель проекта имеет право в </w:t>
      </w:r>
      <w:proofErr w:type="gramStart"/>
      <w:r w:rsidRPr="00991A12">
        <w:t>качестве</w:t>
      </w:r>
      <w:proofErr w:type="gramEnd"/>
      <w:r w:rsidRPr="00991A12">
        <w:t xml:space="preserve"> руководителя подать </w:t>
      </w:r>
      <w:r w:rsidRPr="00991A12">
        <w:rPr>
          <w:b/>
        </w:rPr>
        <w:t>только одну заявку</w:t>
      </w:r>
      <w:r w:rsidRPr="00991A12">
        <w:t xml:space="preserve"> для участия в данном конкурсе.</w:t>
      </w:r>
    </w:p>
    <w:p w:rsidR="00175B83" w:rsidRPr="00A66085" w:rsidRDefault="00175B83" w:rsidP="00181088">
      <w:pPr>
        <w:ind w:firstLine="709"/>
        <w:jc w:val="both"/>
        <w:rPr>
          <w:rFonts w:eastAsia="Calibri"/>
          <w:b/>
          <w:color w:val="FF0000"/>
        </w:rPr>
      </w:pPr>
      <w:proofErr w:type="gramStart"/>
      <w:r w:rsidRPr="00A66085">
        <w:rPr>
          <w:b/>
          <w:color w:val="FF0000"/>
        </w:rPr>
        <w:t xml:space="preserve">Не допускается представление в Фонд проекта, аналогичного по содержанию проекту, одновременно поданному на конкурсы Фонда, иных научных фондов или организаций, либо реализуемому в настоящее время за счет средств фондов или организаций, государственного (муниципального) задания, программ развития, финансируемых за счет федерального бюджета. </w:t>
      </w:r>
      <w:proofErr w:type="gramEnd"/>
    </w:p>
    <w:p w:rsidR="00F31714" w:rsidRPr="008B0B82" w:rsidRDefault="00F31714" w:rsidP="00F31714">
      <w:pPr>
        <w:pStyle w:val="a9"/>
        <w:spacing w:after="240"/>
        <w:ind w:firstLine="709"/>
        <w:jc w:val="both"/>
        <w:rPr>
          <w:rStyle w:val="a7"/>
          <w:rFonts w:ascii="Times New Roman" w:hAnsi="Times New Roman" w:cs="Times New Roman"/>
          <w:b/>
          <w:bCs/>
          <w:color w:val="000000" w:themeColor="text1"/>
        </w:rPr>
      </w:pPr>
      <w:r w:rsidRPr="008B0B82">
        <w:rPr>
          <w:rFonts w:ascii="Times New Roman" w:hAnsi="Times New Roman"/>
          <w:b/>
          <w:sz w:val="24"/>
          <w:szCs w:val="24"/>
        </w:rPr>
        <w:t>ВНИМАНИЕ:</w:t>
      </w:r>
      <w:r w:rsidRPr="008B0B82">
        <w:rPr>
          <w:rFonts w:ascii="Times New Roman" w:hAnsi="Times New Roman"/>
          <w:sz w:val="24"/>
          <w:szCs w:val="24"/>
        </w:rPr>
        <w:t xml:space="preserve"> </w:t>
      </w:r>
      <w:r w:rsidRPr="008B0B82">
        <w:rPr>
          <w:rStyle w:val="a7"/>
          <w:rFonts w:ascii="Times New Roman" w:hAnsi="Times New Roman" w:cs="Times New Roman"/>
          <w:b/>
          <w:bCs/>
          <w:color w:val="000000" w:themeColor="text1"/>
        </w:rPr>
        <w:t>В соответствии с обновленными правилами РНФ, заявки будут приниматься только в электронном виде</w:t>
      </w:r>
      <w:r w:rsidR="00F85F4D">
        <w:rPr>
          <w:rStyle w:val="a7"/>
          <w:rFonts w:ascii="Times New Roman" w:hAnsi="Times New Roman" w:cs="Times New Roman"/>
          <w:b/>
          <w:bCs/>
          <w:color w:val="000000" w:themeColor="text1"/>
        </w:rPr>
        <w:t xml:space="preserve"> </w:t>
      </w:r>
      <w:r w:rsidR="00F85F4D" w:rsidRPr="00F85F4D">
        <w:rPr>
          <w:rStyle w:val="a7"/>
          <w:rFonts w:ascii="Times New Roman" w:hAnsi="Times New Roman" w:cs="Times New Roman"/>
          <w:b/>
          <w:bCs/>
          <w:color w:val="000000" w:themeColor="text1"/>
        </w:rPr>
        <w:t>по адресу:</w:t>
      </w:r>
      <w:r w:rsidR="00F85F4D" w:rsidRPr="008B0B82">
        <w:rPr>
          <w:rFonts w:eastAsia="Calibri"/>
        </w:rPr>
        <w:t xml:space="preserve"> </w:t>
      </w:r>
      <w:hyperlink r:id="rId7" w:history="1">
        <w:r w:rsidR="00F85F4D" w:rsidRPr="00F85F4D">
          <w:rPr>
            <w:rStyle w:val="a5"/>
            <w:rFonts w:ascii="Times New Roman" w:hAnsi="Times New Roman" w:cs="Times New Roman"/>
            <w:b/>
          </w:rPr>
          <w:t>https://grant.rscf.ru</w:t>
        </w:r>
      </w:hyperlink>
      <w:r w:rsidRPr="008B0B82">
        <w:rPr>
          <w:rStyle w:val="a7"/>
          <w:rFonts w:ascii="Times New Roman" w:hAnsi="Times New Roman" w:cs="Times New Roman"/>
          <w:b/>
          <w:bCs/>
          <w:color w:val="000000" w:themeColor="text1"/>
        </w:rPr>
        <w:t xml:space="preserve">. </w:t>
      </w:r>
      <w:r w:rsidR="00181088" w:rsidRPr="008B0B82">
        <w:rPr>
          <w:rStyle w:val="a7"/>
          <w:rFonts w:ascii="Times New Roman" w:hAnsi="Times New Roman" w:cs="Times New Roman"/>
          <w:b/>
          <w:bCs/>
          <w:color w:val="000000" w:themeColor="text1"/>
        </w:rPr>
        <w:t>После заполнения форм заявки в ИАС РНФ, необходи</w:t>
      </w:r>
      <w:r w:rsidR="006C053E" w:rsidRPr="008B0B82">
        <w:rPr>
          <w:rStyle w:val="a7"/>
          <w:rFonts w:ascii="Times New Roman" w:hAnsi="Times New Roman" w:cs="Times New Roman"/>
          <w:b/>
          <w:bCs/>
          <w:color w:val="000000" w:themeColor="text1"/>
        </w:rPr>
        <w:t xml:space="preserve">мо нажать на кнопку «Проверить» (устранить замечания </w:t>
      </w:r>
      <w:r w:rsidR="00181088" w:rsidRPr="008B0B82">
        <w:rPr>
          <w:rStyle w:val="a7"/>
          <w:rFonts w:ascii="Times New Roman" w:hAnsi="Times New Roman" w:cs="Times New Roman"/>
          <w:b/>
          <w:bCs/>
          <w:color w:val="000000" w:themeColor="text1"/>
        </w:rPr>
        <w:t>п</w:t>
      </w:r>
      <w:r w:rsidR="00CB0362" w:rsidRPr="008B0B82">
        <w:rPr>
          <w:rStyle w:val="a7"/>
          <w:rFonts w:ascii="Times New Roman" w:hAnsi="Times New Roman" w:cs="Times New Roman"/>
          <w:b/>
          <w:bCs/>
          <w:color w:val="000000" w:themeColor="text1"/>
        </w:rPr>
        <w:t>ри необходимости),</w:t>
      </w:r>
      <w:r w:rsidR="006C053E" w:rsidRPr="008B0B82">
        <w:rPr>
          <w:rStyle w:val="a7"/>
          <w:rFonts w:ascii="Times New Roman" w:hAnsi="Times New Roman" w:cs="Times New Roman"/>
          <w:b/>
          <w:bCs/>
          <w:color w:val="000000" w:themeColor="text1"/>
        </w:rPr>
        <w:t xml:space="preserve"> </w:t>
      </w:r>
      <w:r w:rsidR="00CB0362" w:rsidRPr="008B0B82">
        <w:rPr>
          <w:rStyle w:val="a7"/>
          <w:rFonts w:ascii="Times New Roman" w:hAnsi="Times New Roman" w:cs="Times New Roman"/>
          <w:b/>
          <w:bCs/>
          <w:color w:val="000000" w:themeColor="text1"/>
        </w:rPr>
        <w:t>з</w:t>
      </w:r>
      <w:r w:rsidR="006C053E" w:rsidRPr="008B0B82">
        <w:rPr>
          <w:rStyle w:val="a7"/>
          <w:rFonts w:ascii="Times New Roman" w:hAnsi="Times New Roman" w:cs="Times New Roman"/>
          <w:b/>
          <w:bCs/>
          <w:color w:val="000000" w:themeColor="text1"/>
        </w:rPr>
        <w:t>атем «Предварительный вид печати»</w:t>
      </w:r>
      <w:r w:rsidR="00040DE5" w:rsidRPr="008B0B82">
        <w:rPr>
          <w:rStyle w:val="a7"/>
          <w:rFonts w:ascii="Times New Roman" w:hAnsi="Times New Roman" w:cs="Times New Roman"/>
          <w:b/>
          <w:bCs/>
          <w:color w:val="000000" w:themeColor="text1"/>
        </w:rPr>
        <w:t xml:space="preserve">. Полученный файл сохранить в </w:t>
      </w:r>
      <w:proofErr w:type="gramStart"/>
      <w:r w:rsidR="00040DE5" w:rsidRPr="008B0B82">
        <w:rPr>
          <w:rStyle w:val="a7"/>
          <w:rFonts w:ascii="Times New Roman" w:hAnsi="Times New Roman" w:cs="Times New Roman"/>
          <w:b/>
          <w:bCs/>
          <w:color w:val="000000" w:themeColor="text1"/>
        </w:rPr>
        <w:t>формате</w:t>
      </w:r>
      <w:proofErr w:type="gramEnd"/>
      <w:r w:rsidR="00040DE5" w:rsidRPr="008B0B82">
        <w:rPr>
          <w:rStyle w:val="a7"/>
          <w:rFonts w:ascii="Times New Roman" w:hAnsi="Times New Roman" w:cs="Times New Roman"/>
          <w:b/>
          <w:bCs/>
          <w:color w:val="000000" w:themeColor="text1"/>
        </w:rPr>
        <w:t xml:space="preserve"> </w:t>
      </w:r>
      <w:proofErr w:type="spellStart"/>
      <w:r w:rsidR="00040DE5" w:rsidRPr="008B0B82">
        <w:rPr>
          <w:rStyle w:val="a7"/>
          <w:rFonts w:ascii="Times New Roman" w:hAnsi="Times New Roman" w:cs="Times New Roman"/>
          <w:b/>
          <w:bCs/>
          <w:color w:val="000000" w:themeColor="text1"/>
          <w:lang w:val="en-US"/>
        </w:rPr>
        <w:t>pdf</w:t>
      </w:r>
      <w:proofErr w:type="spellEnd"/>
      <w:r w:rsidR="00040DE5" w:rsidRPr="008B0B82">
        <w:rPr>
          <w:rStyle w:val="a7"/>
          <w:rFonts w:ascii="Times New Roman" w:hAnsi="Times New Roman" w:cs="Times New Roman"/>
          <w:b/>
          <w:bCs/>
          <w:color w:val="000000" w:themeColor="text1"/>
        </w:rPr>
        <w:t xml:space="preserve"> и отправить его </w:t>
      </w:r>
      <w:r w:rsidR="00FD7A9F" w:rsidRPr="008B0B82">
        <w:rPr>
          <w:rStyle w:val="a7"/>
          <w:rFonts w:ascii="Times New Roman" w:hAnsi="Times New Roman" w:cs="Times New Roman"/>
          <w:b/>
          <w:bCs/>
          <w:color w:val="000000" w:themeColor="text1"/>
        </w:rPr>
        <w:t xml:space="preserve">на проверку формальных требований конкурса по адресу </w:t>
      </w:r>
      <w:proofErr w:type="spellStart"/>
      <w:r w:rsidR="00040DE5" w:rsidRPr="008B0B82">
        <w:rPr>
          <w:rStyle w:val="a7"/>
          <w:rFonts w:ascii="Times New Roman" w:hAnsi="Times New Roman" w:cs="Times New Roman"/>
          <w:b/>
          <w:bCs/>
          <w:color w:val="0070C0"/>
          <w:lang w:val="en-US"/>
        </w:rPr>
        <w:t>cpp</w:t>
      </w:r>
      <w:proofErr w:type="spellEnd"/>
      <w:r w:rsidR="00040DE5" w:rsidRPr="008B0B82">
        <w:rPr>
          <w:rStyle w:val="a7"/>
          <w:rFonts w:ascii="Times New Roman" w:hAnsi="Times New Roman" w:cs="Times New Roman"/>
          <w:b/>
          <w:bCs/>
          <w:color w:val="0070C0"/>
        </w:rPr>
        <w:t>@</w:t>
      </w:r>
      <w:proofErr w:type="spellStart"/>
      <w:r w:rsidR="00040DE5" w:rsidRPr="008B0B82">
        <w:rPr>
          <w:rStyle w:val="a7"/>
          <w:rFonts w:ascii="Times New Roman" w:hAnsi="Times New Roman" w:cs="Times New Roman"/>
          <w:b/>
          <w:bCs/>
          <w:color w:val="0070C0"/>
          <w:lang w:val="en-US"/>
        </w:rPr>
        <w:t>pstu</w:t>
      </w:r>
      <w:proofErr w:type="spellEnd"/>
      <w:r w:rsidR="00040DE5" w:rsidRPr="008B0B82">
        <w:rPr>
          <w:rStyle w:val="a7"/>
          <w:rFonts w:ascii="Times New Roman" w:hAnsi="Times New Roman" w:cs="Times New Roman"/>
          <w:b/>
          <w:bCs/>
          <w:color w:val="0070C0"/>
        </w:rPr>
        <w:t>.</w:t>
      </w:r>
      <w:proofErr w:type="spellStart"/>
      <w:r w:rsidR="00040DE5" w:rsidRPr="008B0B82">
        <w:rPr>
          <w:rStyle w:val="a7"/>
          <w:rFonts w:ascii="Times New Roman" w:hAnsi="Times New Roman" w:cs="Times New Roman"/>
          <w:b/>
          <w:bCs/>
          <w:color w:val="0070C0"/>
          <w:lang w:val="en-US"/>
        </w:rPr>
        <w:t>ru</w:t>
      </w:r>
      <w:proofErr w:type="spellEnd"/>
      <w:r w:rsidR="00040DE5" w:rsidRPr="008B0B82">
        <w:rPr>
          <w:rStyle w:val="a7"/>
          <w:rFonts w:ascii="Times New Roman" w:hAnsi="Times New Roman" w:cs="Times New Roman"/>
          <w:b/>
          <w:bCs/>
          <w:color w:val="0070C0"/>
        </w:rPr>
        <w:t>.</w:t>
      </w:r>
      <w:r w:rsidR="00040DE5" w:rsidRPr="008B0B82">
        <w:rPr>
          <w:rStyle w:val="a7"/>
          <w:rFonts w:ascii="Times New Roman" w:hAnsi="Times New Roman" w:cs="Times New Roman"/>
          <w:b/>
          <w:bCs/>
          <w:color w:val="000000" w:themeColor="text1"/>
        </w:rPr>
        <w:t xml:space="preserve"> После </w:t>
      </w:r>
      <w:r w:rsidR="00FD7A9F" w:rsidRPr="008B0B82">
        <w:rPr>
          <w:rStyle w:val="a7"/>
          <w:rFonts w:ascii="Times New Roman" w:hAnsi="Times New Roman" w:cs="Times New Roman"/>
          <w:b/>
          <w:bCs/>
          <w:color w:val="000000" w:themeColor="text1"/>
        </w:rPr>
        <w:lastRenderedPageBreak/>
        <w:t>положительного решения от специалистов отдела</w:t>
      </w:r>
      <w:r w:rsidR="00040DE5" w:rsidRPr="008B0B82">
        <w:rPr>
          <w:rStyle w:val="a7"/>
          <w:rFonts w:ascii="Times New Roman" w:hAnsi="Times New Roman" w:cs="Times New Roman"/>
          <w:b/>
          <w:bCs/>
          <w:color w:val="000000" w:themeColor="text1"/>
        </w:rPr>
        <w:t xml:space="preserve"> можно приступ</w:t>
      </w:r>
      <w:r w:rsidR="00FD7A9F" w:rsidRPr="008B0B82">
        <w:rPr>
          <w:rStyle w:val="a7"/>
          <w:rFonts w:ascii="Times New Roman" w:hAnsi="Times New Roman" w:cs="Times New Roman"/>
          <w:b/>
          <w:bCs/>
          <w:color w:val="000000" w:themeColor="text1"/>
        </w:rPr>
        <w:t>а</w:t>
      </w:r>
      <w:r w:rsidR="00040DE5" w:rsidRPr="008B0B82">
        <w:rPr>
          <w:rStyle w:val="a7"/>
          <w:rFonts w:ascii="Times New Roman" w:hAnsi="Times New Roman" w:cs="Times New Roman"/>
          <w:b/>
          <w:bCs/>
          <w:color w:val="000000" w:themeColor="text1"/>
        </w:rPr>
        <w:t xml:space="preserve">ть к регистрации заявки. </w:t>
      </w:r>
      <w:r w:rsidR="00194FAE" w:rsidRPr="008B0B82">
        <w:rPr>
          <w:rStyle w:val="a7"/>
          <w:rFonts w:ascii="Times New Roman" w:hAnsi="Times New Roman" w:cs="Times New Roman"/>
          <w:b/>
          <w:bCs/>
          <w:color w:val="000000" w:themeColor="text1"/>
        </w:rPr>
        <w:t>Далее</w:t>
      </w:r>
      <w:r w:rsidR="00FD7A9F" w:rsidRPr="008B0B82">
        <w:rPr>
          <w:rStyle w:val="a7"/>
          <w:rFonts w:ascii="Times New Roman" w:hAnsi="Times New Roman" w:cs="Times New Roman"/>
          <w:b/>
          <w:bCs/>
          <w:color w:val="000000" w:themeColor="text1"/>
        </w:rPr>
        <w:t xml:space="preserve"> </w:t>
      </w:r>
      <w:r w:rsidR="00CB0362" w:rsidRPr="008B0B82">
        <w:rPr>
          <w:rStyle w:val="a7"/>
          <w:rFonts w:ascii="Times New Roman" w:hAnsi="Times New Roman" w:cs="Times New Roman"/>
          <w:b/>
          <w:bCs/>
          <w:color w:val="000000" w:themeColor="text1"/>
        </w:rPr>
        <w:t>Руководители проектов и все основные исполнители (при их наличии) размещают сканированные копии собственноручно подписанных Согласий на обработку персональных данных в личном кабинете</w:t>
      </w:r>
      <w:r w:rsidR="00FD7A9F" w:rsidRPr="008B0B82">
        <w:rPr>
          <w:rStyle w:val="a7"/>
          <w:rFonts w:ascii="Times New Roman" w:hAnsi="Times New Roman" w:cs="Times New Roman"/>
          <w:b/>
          <w:bCs/>
          <w:color w:val="000000" w:themeColor="text1"/>
        </w:rPr>
        <w:t xml:space="preserve"> ИАС РНФ в разделе «Анкета»</w:t>
      </w:r>
      <w:r w:rsidR="00CB0362" w:rsidRPr="008B0B82">
        <w:rPr>
          <w:rStyle w:val="a7"/>
          <w:rFonts w:ascii="Times New Roman" w:hAnsi="Times New Roman" w:cs="Times New Roman"/>
          <w:b/>
          <w:bCs/>
          <w:color w:val="000000" w:themeColor="text1"/>
        </w:rPr>
        <w:t xml:space="preserve">. </w:t>
      </w:r>
      <w:r w:rsidR="00093F4E" w:rsidRPr="008B0B82">
        <w:rPr>
          <w:rStyle w:val="a7"/>
          <w:rFonts w:ascii="Times New Roman" w:hAnsi="Times New Roman" w:cs="Times New Roman"/>
          <w:b/>
          <w:bCs/>
          <w:color w:val="000000" w:themeColor="text1"/>
        </w:rPr>
        <w:t xml:space="preserve">Оригинал требуемого Согласия необходимо предоставить в каб.349 гл. корпуса ПНИПУ. Только после поступления данных Согласий  координатор сможет подписать Вашу заявку. </w:t>
      </w:r>
      <w:r w:rsidR="00040DE5" w:rsidRPr="008B0B82">
        <w:rPr>
          <w:rStyle w:val="a7"/>
          <w:rFonts w:ascii="Times New Roman" w:hAnsi="Times New Roman" w:cs="Times New Roman"/>
          <w:b/>
          <w:bCs/>
          <w:color w:val="000000" w:themeColor="text1"/>
        </w:rPr>
        <w:t>П</w:t>
      </w:r>
      <w:r w:rsidRPr="008B0B82">
        <w:rPr>
          <w:rStyle w:val="a7"/>
          <w:rFonts w:ascii="Times New Roman" w:hAnsi="Times New Roman" w:cs="Times New Roman"/>
          <w:b/>
          <w:bCs/>
          <w:color w:val="000000" w:themeColor="text1"/>
        </w:rPr>
        <w:t xml:space="preserve">росим Вас заблаговременно начинать процедуру формирования заявки. </w:t>
      </w:r>
    </w:p>
    <w:p w:rsidR="00FB16F6" w:rsidRPr="008B0B82" w:rsidRDefault="000D1DCC" w:rsidP="000D1DCC">
      <w:pPr>
        <w:pStyle w:val="Heading10"/>
        <w:shd w:val="clear" w:color="auto" w:fill="auto"/>
        <w:tabs>
          <w:tab w:val="left" w:pos="1560"/>
        </w:tabs>
        <w:spacing w:after="240" w:line="240" w:lineRule="auto"/>
        <w:ind w:firstLine="709"/>
        <w:jc w:val="both"/>
        <w:outlineLvl w:val="9"/>
        <w:rPr>
          <w:rFonts w:eastAsia="Calibri"/>
          <w:sz w:val="22"/>
          <w:szCs w:val="22"/>
        </w:rPr>
      </w:pPr>
      <w:r w:rsidRPr="008B0B82">
        <w:rPr>
          <w:rFonts w:eastAsia="Calibri"/>
          <w:sz w:val="22"/>
          <w:szCs w:val="22"/>
        </w:rPr>
        <w:t xml:space="preserve">Срок подачи заявок на участие в </w:t>
      </w:r>
      <w:proofErr w:type="gramStart"/>
      <w:r w:rsidRPr="008B0B82">
        <w:rPr>
          <w:rFonts w:eastAsia="Calibri"/>
          <w:sz w:val="22"/>
          <w:szCs w:val="22"/>
        </w:rPr>
        <w:t>конкурсе</w:t>
      </w:r>
      <w:proofErr w:type="gramEnd"/>
      <w:r w:rsidRPr="008B0B82">
        <w:rPr>
          <w:sz w:val="22"/>
          <w:szCs w:val="22"/>
        </w:rPr>
        <w:t>:</w:t>
      </w:r>
      <w:r w:rsidR="00D76038" w:rsidRPr="008B0B82">
        <w:rPr>
          <w:rFonts w:eastAsia="Calibri"/>
          <w:b w:val="0"/>
          <w:sz w:val="22"/>
          <w:szCs w:val="22"/>
        </w:rPr>
        <w:t xml:space="preserve"> </w:t>
      </w:r>
      <w:bookmarkStart w:id="0" w:name="_Toc68818910"/>
      <w:r w:rsidRPr="008B0B82">
        <w:rPr>
          <w:rFonts w:eastAsia="Calibri"/>
          <w:sz w:val="22"/>
          <w:szCs w:val="22"/>
        </w:rPr>
        <w:t>до 1</w:t>
      </w:r>
      <w:r w:rsidR="00C440FE" w:rsidRPr="008B0B82">
        <w:rPr>
          <w:rFonts w:eastAsia="Calibri"/>
          <w:sz w:val="22"/>
          <w:szCs w:val="22"/>
        </w:rPr>
        <w:t>7</w:t>
      </w:r>
      <w:r w:rsidRPr="008B0B82">
        <w:rPr>
          <w:rFonts w:eastAsia="Calibri"/>
          <w:sz w:val="22"/>
          <w:szCs w:val="22"/>
        </w:rPr>
        <w:t>.00ч. (</w:t>
      </w:r>
      <w:proofErr w:type="spellStart"/>
      <w:r w:rsidRPr="008B0B82">
        <w:rPr>
          <w:rFonts w:eastAsia="Calibri"/>
          <w:sz w:val="22"/>
          <w:szCs w:val="22"/>
        </w:rPr>
        <w:t>мск</w:t>
      </w:r>
      <w:proofErr w:type="spellEnd"/>
      <w:r w:rsidRPr="008B0B82">
        <w:rPr>
          <w:rFonts w:eastAsia="Calibri"/>
          <w:sz w:val="22"/>
          <w:szCs w:val="22"/>
        </w:rPr>
        <w:t xml:space="preserve">) </w:t>
      </w:r>
      <w:r w:rsidR="00FB16F6" w:rsidRPr="008B0B82">
        <w:rPr>
          <w:rFonts w:eastAsia="Calibri"/>
          <w:sz w:val="22"/>
          <w:szCs w:val="22"/>
        </w:rPr>
        <w:t xml:space="preserve"> </w:t>
      </w:r>
      <w:r w:rsidR="00A66085">
        <w:rPr>
          <w:rFonts w:eastAsia="Calibri"/>
          <w:sz w:val="22"/>
          <w:szCs w:val="22"/>
        </w:rPr>
        <w:t>1</w:t>
      </w:r>
      <w:r w:rsidR="00991A12">
        <w:rPr>
          <w:rFonts w:eastAsia="Calibri"/>
          <w:sz w:val="22"/>
          <w:szCs w:val="22"/>
        </w:rPr>
        <w:t>3</w:t>
      </w:r>
      <w:r w:rsidR="00FB16F6" w:rsidRPr="008B0B82">
        <w:rPr>
          <w:rFonts w:eastAsia="Calibri"/>
          <w:sz w:val="22"/>
          <w:szCs w:val="22"/>
        </w:rPr>
        <w:t xml:space="preserve"> </w:t>
      </w:r>
      <w:r w:rsidR="00A66085">
        <w:rPr>
          <w:rFonts w:eastAsia="Calibri"/>
          <w:sz w:val="22"/>
          <w:szCs w:val="22"/>
        </w:rPr>
        <w:t>ноя</w:t>
      </w:r>
      <w:r w:rsidR="00991A12">
        <w:rPr>
          <w:rFonts w:eastAsia="Calibri"/>
          <w:sz w:val="22"/>
          <w:szCs w:val="22"/>
        </w:rPr>
        <w:t>бря</w:t>
      </w:r>
      <w:r w:rsidR="00FB16F6" w:rsidRPr="008B0B82">
        <w:rPr>
          <w:rFonts w:eastAsia="Calibri"/>
          <w:sz w:val="22"/>
          <w:szCs w:val="22"/>
        </w:rPr>
        <w:t xml:space="preserve"> 202</w:t>
      </w:r>
      <w:r w:rsidR="00A66085">
        <w:rPr>
          <w:rFonts w:eastAsia="Calibri"/>
          <w:sz w:val="22"/>
          <w:szCs w:val="22"/>
        </w:rPr>
        <w:t>4</w:t>
      </w:r>
      <w:r w:rsidR="00FB16F6" w:rsidRPr="008B0B82">
        <w:rPr>
          <w:rFonts w:eastAsia="Calibri"/>
          <w:sz w:val="22"/>
          <w:szCs w:val="22"/>
        </w:rPr>
        <w:t xml:space="preserve"> г.</w:t>
      </w:r>
      <w:bookmarkEnd w:id="0"/>
    </w:p>
    <w:p w:rsidR="00A66085" w:rsidRPr="006E4310" w:rsidRDefault="00B5061A" w:rsidP="00A66085">
      <w:pPr>
        <w:spacing w:after="0" w:line="240" w:lineRule="auto"/>
        <w:ind w:firstLine="709"/>
        <w:jc w:val="both"/>
        <w:rPr>
          <w:sz w:val="24"/>
          <w:szCs w:val="24"/>
        </w:rPr>
      </w:pPr>
      <w:r w:rsidRPr="008B0B82">
        <w:t>Полный текст ко</w:t>
      </w:r>
      <w:r w:rsidR="00D76038" w:rsidRPr="008B0B82">
        <w:t>нкурсной до</w:t>
      </w:r>
      <w:r w:rsidR="006870B6" w:rsidRPr="008B0B82">
        <w:t xml:space="preserve">кументации на сайте </w:t>
      </w:r>
      <w:r w:rsidR="00C440FE" w:rsidRPr="008B0B82">
        <w:t>РНФ</w:t>
      </w:r>
      <w:r w:rsidR="006870B6" w:rsidRPr="008B0B82">
        <w:t>:</w:t>
      </w:r>
      <w:r w:rsidRPr="008B0B82">
        <w:t xml:space="preserve"> </w:t>
      </w:r>
      <w:hyperlink r:id="rId8" w:history="1">
        <w:r w:rsidR="00A66085" w:rsidRPr="006E4310">
          <w:rPr>
            <w:rStyle w:val="a5"/>
            <w:b/>
            <w:sz w:val="24"/>
            <w:szCs w:val="24"/>
          </w:rPr>
          <w:t>https://rscf.ru/contests/</w:t>
        </w:r>
      </w:hyperlink>
      <w:r w:rsidR="00A66085" w:rsidRPr="006E4310">
        <w:rPr>
          <w:sz w:val="24"/>
          <w:szCs w:val="24"/>
        </w:rPr>
        <w:t xml:space="preserve"> (конкурс №</w:t>
      </w:r>
      <w:r w:rsidR="00A66085">
        <w:rPr>
          <w:sz w:val="24"/>
          <w:szCs w:val="24"/>
        </w:rPr>
        <w:t xml:space="preserve"> 107</w:t>
      </w:r>
      <w:r w:rsidR="00A66085" w:rsidRPr="006E4310">
        <w:rPr>
          <w:sz w:val="24"/>
          <w:szCs w:val="24"/>
        </w:rPr>
        <w:t>).</w:t>
      </w:r>
    </w:p>
    <w:p w:rsidR="00991A12" w:rsidRDefault="00991A12" w:rsidP="00991A12">
      <w:pPr>
        <w:spacing w:after="0"/>
        <w:ind w:firstLine="709"/>
        <w:jc w:val="both"/>
      </w:pPr>
    </w:p>
    <w:p w:rsidR="00991A12" w:rsidRDefault="00991A12" w:rsidP="00991A12">
      <w:pPr>
        <w:ind w:firstLine="709"/>
      </w:pPr>
      <w:r w:rsidRPr="00EF5A5E">
        <w:rPr>
          <w:rStyle w:val="a8"/>
        </w:rPr>
        <w:t xml:space="preserve">Если Вы примите решение об участии в конкурсе, просим проинформировать по тел. 219-85-08 или </w:t>
      </w:r>
      <w:proofErr w:type="spellStart"/>
      <w:r w:rsidRPr="00EF5A5E">
        <w:rPr>
          <w:rStyle w:val="a8"/>
        </w:rPr>
        <w:t>e-mail</w:t>
      </w:r>
      <w:proofErr w:type="spellEnd"/>
      <w:r w:rsidRPr="00EF5A5E">
        <w:rPr>
          <w:rStyle w:val="a8"/>
        </w:rPr>
        <w:t xml:space="preserve"> - </w:t>
      </w:r>
      <w:hyperlink r:id="rId9" w:history="1">
        <w:r w:rsidRPr="00232A63">
          <w:rPr>
            <w:rStyle w:val="a5"/>
            <w:b/>
            <w:bCs/>
          </w:rPr>
          <w:t>c</w:t>
        </w:r>
        <w:r w:rsidRPr="00232A63">
          <w:rPr>
            <w:rStyle w:val="a5"/>
            <w:b/>
            <w:bCs/>
            <w:lang w:val="en-US"/>
          </w:rPr>
          <w:t>p</w:t>
        </w:r>
        <w:r w:rsidRPr="00232A63">
          <w:rPr>
            <w:rStyle w:val="a5"/>
            <w:b/>
            <w:bCs/>
          </w:rPr>
          <w:t>p@pstu.ru</w:t>
        </w:r>
      </w:hyperlink>
      <w:r w:rsidRPr="00EF5A5E">
        <w:t>.</w:t>
      </w:r>
      <w:r w:rsidR="006255B7">
        <w:br/>
      </w:r>
    </w:p>
    <w:p w:rsidR="006255B7" w:rsidRPr="00D35894" w:rsidRDefault="006255B7" w:rsidP="006255B7">
      <w:pPr>
        <w:ind w:firstLine="567"/>
        <w:jc w:val="right"/>
        <w:rPr>
          <w:b/>
        </w:rPr>
      </w:pPr>
      <w:r>
        <w:t xml:space="preserve">С уважением, </w:t>
      </w:r>
      <w:r w:rsidRPr="00DB58EF">
        <w:rPr>
          <w:rStyle w:val="a8"/>
          <w:b w:val="0"/>
        </w:rPr>
        <w:t>отдел планирования и организации НИР</w:t>
      </w:r>
    </w:p>
    <w:p w:rsidR="006255B7" w:rsidRDefault="006255B7" w:rsidP="00991A12">
      <w:pPr>
        <w:ind w:firstLine="709"/>
      </w:pPr>
    </w:p>
    <w:p w:rsidR="006255B7" w:rsidRPr="00D461F1" w:rsidRDefault="006255B7" w:rsidP="00991A12">
      <w:pPr>
        <w:ind w:firstLine="709"/>
        <w:rPr>
          <w:b/>
          <w:bCs/>
          <w:i/>
          <w:iCs/>
        </w:rPr>
      </w:pPr>
    </w:p>
    <w:p w:rsidR="005950D0" w:rsidRDefault="005950D0" w:rsidP="00FE512E">
      <w:pPr>
        <w:spacing w:after="0"/>
        <w:ind w:firstLine="709"/>
        <w:jc w:val="both"/>
      </w:pPr>
    </w:p>
    <w:p w:rsidR="005E1DB4" w:rsidRPr="008548D3" w:rsidRDefault="005E1DB4" w:rsidP="00FE512E">
      <w:pPr>
        <w:spacing w:after="0"/>
        <w:ind w:firstLine="709"/>
        <w:jc w:val="both"/>
      </w:pPr>
    </w:p>
    <w:p w:rsidR="005E1DB4" w:rsidRDefault="005E1DB4" w:rsidP="00FE512E">
      <w:pPr>
        <w:spacing w:after="0"/>
        <w:ind w:firstLine="709"/>
        <w:jc w:val="both"/>
      </w:pPr>
    </w:p>
    <w:p w:rsidR="005E1DB4" w:rsidRDefault="005E1DB4" w:rsidP="00FE512E">
      <w:pPr>
        <w:spacing w:after="0"/>
        <w:ind w:firstLine="709"/>
        <w:jc w:val="both"/>
      </w:pPr>
    </w:p>
    <w:p w:rsidR="005E1DB4" w:rsidRDefault="005E1DB4" w:rsidP="00FE512E">
      <w:pPr>
        <w:spacing w:after="0"/>
        <w:ind w:firstLine="709"/>
        <w:jc w:val="both"/>
      </w:pPr>
    </w:p>
    <w:p w:rsidR="005E1DB4" w:rsidRDefault="005E1DB4" w:rsidP="00FE512E">
      <w:pPr>
        <w:spacing w:after="0"/>
        <w:ind w:firstLine="709"/>
        <w:jc w:val="both"/>
      </w:pPr>
    </w:p>
    <w:p w:rsidR="005E1DB4" w:rsidRDefault="005E1DB4" w:rsidP="00FE512E">
      <w:pPr>
        <w:spacing w:after="0"/>
        <w:ind w:firstLine="709"/>
        <w:jc w:val="both"/>
      </w:pPr>
    </w:p>
    <w:p w:rsidR="005E1DB4" w:rsidRPr="003B49DD" w:rsidRDefault="005E1DB4" w:rsidP="00FE512E">
      <w:pPr>
        <w:spacing w:after="0"/>
        <w:ind w:firstLine="709"/>
        <w:jc w:val="both"/>
      </w:pPr>
    </w:p>
    <w:sectPr w:rsidR="005E1DB4" w:rsidRPr="003B49DD" w:rsidSect="0053638E">
      <w:pgSz w:w="11906" w:h="16838"/>
      <w:pgMar w:top="993"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085" w:rsidRDefault="00A66085" w:rsidP="00603980">
      <w:pPr>
        <w:spacing w:after="0" w:line="240" w:lineRule="auto"/>
      </w:pPr>
      <w:r>
        <w:separator/>
      </w:r>
    </w:p>
  </w:endnote>
  <w:endnote w:type="continuationSeparator" w:id="0">
    <w:p w:rsidR="00A66085" w:rsidRDefault="00A66085" w:rsidP="006039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085" w:rsidRDefault="00A66085" w:rsidP="00603980">
      <w:pPr>
        <w:spacing w:after="0" w:line="240" w:lineRule="auto"/>
      </w:pPr>
      <w:r>
        <w:separator/>
      </w:r>
    </w:p>
  </w:footnote>
  <w:footnote w:type="continuationSeparator" w:id="0">
    <w:p w:rsidR="00A66085" w:rsidRDefault="00A66085" w:rsidP="006039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3331"/>
    <w:multiLevelType w:val="multilevel"/>
    <w:tmpl w:val="54CC96BE"/>
    <w:lvl w:ilvl="0">
      <w:start w:val="1"/>
      <w:numFmt w:val="decimal"/>
      <w:lvlText w:val="%1"/>
      <w:lvlJc w:val="left"/>
      <w:pPr>
        <w:ind w:left="6173" w:hanging="360"/>
      </w:pPr>
      <w:rPr>
        <w:rFonts w:ascii="Times New Roman" w:hAnsi="Times New Roman" w:cs="Times New Roman" w:hint="default"/>
        <w:b/>
        <w:sz w:val="24"/>
        <w:szCs w:val="24"/>
      </w:rPr>
    </w:lvl>
    <w:lvl w:ilvl="1">
      <w:start w:val="1"/>
      <w:numFmt w:val="decimal"/>
      <w:isLgl/>
      <w:lvlText w:val="%1.%2"/>
      <w:lvlJc w:val="left"/>
      <w:pPr>
        <w:ind w:left="1286" w:hanging="435"/>
      </w:pPr>
      <w:rPr>
        <w:rFonts w:hint="default"/>
        <w:b w:val="0"/>
        <w:i w:val="0"/>
      </w:rPr>
    </w:lvl>
    <w:lvl w:ilvl="2">
      <w:start w:val="1"/>
      <w:numFmt w:val="decimal"/>
      <w:lvlText w:val="3.%3"/>
      <w:lvlJc w:val="left"/>
      <w:pPr>
        <w:ind w:left="1997" w:hanging="720"/>
      </w:pPr>
      <w:rPr>
        <w:rFonts w:hint="default"/>
        <w:b w:val="0"/>
        <w:sz w:val="24"/>
        <w:szCs w:val="24"/>
        <w:lang w:val="ru-RU"/>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nsid w:val="40A66B95"/>
    <w:multiLevelType w:val="multilevel"/>
    <w:tmpl w:val="E3720CCC"/>
    <w:lvl w:ilvl="0">
      <w:start w:val="1"/>
      <w:numFmt w:val="decimal"/>
      <w:lvlText w:val="%1."/>
      <w:lvlJc w:val="left"/>
      <w:pPr>
        <w:ind w:left="927"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
    <w:nsid w:val="79923155"/>
    <w:multiLevelType w:val="multilevel"/>
    <w:tmpl w:val="B42698DC"/>
    <w:lvl w:ilvl="0">
      <w:start w:val="1"/>
      <w:numFmt w:val="bullet"/>
      <w:lvlText w:val=""/>
      <w:lvlJc w:val="left"/>
      <w:pPr>
        <w:ind w:left="6173" w:hanging="360"/>
      </w:pPr>
      <w:rPr>
        <w:rFonts w:ascii="Symbol" w:hAnsi="Symbol" w:hint="default"/>
        <w:b/>
        <w:sz w:val="24"/>
        <w:szCs w:val="24"/>
      </w:rPr>
    </w:lvl>
    <w:lvl w:ilvl="1">
      <w:start w:val="1"/>
      <w:numFmt w:val="decimal"/>
      <w:isLgl/>
      <w:lvlText w:val="%1.%2"/>
      <w:lvlJc w:val="left"/>
      <w:pPr>
        <w:ind w:left="1286" w:hanging="435"/>
      </w:pPr>
      <w:rPr>
        <w:b w:val="0"/>
        <w:i w:val="0"/>
      </w:rPr>
    </w:lvl>
    <w:lvl w:ilvl="2">
      <w:start w:val="1"/>
      <w:numFmt w:val="decimal"/>
      <w:lvlText w:val="3.%3"/>
      <w:lvlJc w:val="left"/>
      <w:pPr>
        <w:ind w:left="1997" w:hanging="720"/>
      </w:pPr>
      <w:rPr>
        <w:b w:val="0"/>
        <w:sz w:val="24"/>
        <w:szCs w:val="24"/>
        <w:lang w:val="ru-RU"/>
      </w:r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3">
    <w:nsid w:val="7D1E4B90"/>
    <w:multiLevelType w:val="hybridMultilevel"/>
    <w:tmpl w:val="431A88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B5061A"/>
    <w:rsid w:val="000104E2"/>
    <w:rsid w:val="00014A20"/>
    <w:rsid w:val="00040DE5"/>
    <w:rsid w:val="000601FE"/>
    <w:rsid w:val="00093F4E"/>
    <w:rsid w:val="000A6645"/>
    <w:rsid w:val="000B38A7"/>
    <w:rsid w:val="000B4A26"/>
    <w:rsid w:val="000D1DCC"/>
    <w:rsid w:val="00104A8F"/>
    <w:rsid w:val="0011258F"/>
    <w:rsid w:val="001127FC"/>
    <w:rsid w:val="001500EE"/>
    <w:rsid w:val="00166BD6"/>
    <w:rsid w:val="00175B83"/>
    <w:rsid w:val="00181088"/>
    <w:rsid w:val="001910B6"/>
    <w:rsid w:val="00194FAE"/>
    <w:rsid w:val="001C2D5E"/>
    <w:rsid w:val="001D63B3"/>
    <w:rsid w:val="001F1CEF"/>
    <w:rsid w:val="0020790B"/>
    <w:rsid w:val="002347E4"/>
    <w:rsid w:val="00264DF1"/>
    <w:rsid w:val="00291A4A"/>
    <w:rsid w:val="002B3470"/>
    <w:rsid w:val="002F13BD"/>
    <w:rsid w:val="00342B33"/>
    <w:rsid w:val="003C5753"/>
    <w:rsid w:val="003D7A11"/>
    <w:rsid w:val="00445C13"/>
    <w:rsid w:val="00446CEC"/>
    <w:rsid w:val="004A102F"/>
    <w:rsid w:val="0053638E"/>
    <w:rsid w:val="00577881"/>
    <w:rsid w:val="005950D0"/>
    <w:rsid w:val="005A30E1"/>
    <w:rsid w:val="005E1DB4"/>
    <w:rsid w:val="00603980"/>
    <w:rsid w:val="006255B7"/>
    <w:rsid w:val="00662D0B"/>
    <w:rsid w:val="00671B52"/>
    <w:rsid w:val="0067671D"/>
    <w:rsid w:val="006870B6"/>
    <w:rsid w:val="006B5695"/>
    <w:rsid w:val="006C053E"/>
    <w:rsid w:val="006C3D70"/>
    <w:rsid w:val="007040DF"/>
    <w:rsid w:val="00704F94"/>
    <w:rsid w:val="007053B3"/>
    <w:rsid w:val="007123B4"/>
    <w:rsid w:val="0074728D"/>
    <w:rsid w:val="00751423"/>
    <w:rsid w:val="00760B2A"/>
    <w:rsid w:val="0077697E"/>
    <w:rsid w:val="00786028"/>
    <w:rsid w:val="007A358D"/>
    <w:rsid w:val="007B1287"/>
    <w:rsid w:val="0081011F"/>
    <w:rsid w:val="00817A0F"/>
    <w:rsid w:val="008548D3"/>
    <w:rsid w:val="008B0B82"/>
    <w:rsid w:val="008D3ED2"/>
    <w:rsid w:val="008D5B94"/>
    <w:rsid w:val="00936B13"/>
    <w:rsid w:val="0094566F"/>
    <w:rsid w:val="00986F06"/>
    <w:rsid w:val="00991A12"/>
    <w:rsid w:val="009B5832"/>
    <w:rsid w:val="009E5E0B"/>
    <w:rsid w:val="00A05972"/>
    <w:rsid w:val="00A05A0C"/>
    <w:rsid w:val="00A143B7"/>
    <w:rsid w:val="00A470D9"/>
    <w:rsid w:val="00A66085"/>
    <w:rsid w:val="00AA5DEB"/>
    <w:rsid w:val="00AF49AC"/>
    <w:rsid w:val="00B00104"/>
    <w:rsid w:val="00B4623C"/>
    <w:rsid w:val="00B5061A"/>
    <w:rsid w:val="00BC35AE"/>
    <w:rsid w:val="00BD5095"/>
    <w:rsid w:val="00BE1739"/>
    <w:rsid w:val="00BE391D"/>
    <w:rsid w:val="00C440FE"/>
    <w:rsid w:val="00C50119"/>
    <w:rsid w:val="00C87758"/>
    <w:rsid w:val="00C90EB1"/>
    <w:rsid w:val="00C977BE"/>
    <w:rsid w:val="00CA5E09"/>
    <w:rsid w:val="00CB0362"/>
    <w:rsid w:val="00CB0CDA"/>
    <w:rsid w:val="00CF24E8"/>
    <w:rsid w:val="00CF5B67"/>
    <w:rsid w:val="00D37EDE"/>
    <w:rsid w:val="00D454D3"/>
    <w:rsid w:val="00D67670"/>
    <w:rsid w:val="00D76038"/>
    <w:rsid w:val="00D77D6C"/>
    <w:rsid w:val="00D82293"/>
    <w:rsid w:val="00DF6321"/>
    <w:rsid w:val="00E21F41"/>
    <w:rsid w:val="00E32F07"/>
    <w:rsid w:val="00E4006F"/>
    <w:rsid w:val="00E70103"/>
    <w:rsid w:val="00EC72CE"/>
    <w:rsid w:val="00F31714"/>
    <w:rsid w:val="00F44D5A"/>
    <w:rsid w:val="00F56CFC"/>
    <w:rsid w:val="00F85F4D"/>
    <w:rsid w:val="00FA0D01"/>
    <w:rsid w:val="00FB16F6"/>
    <w:rsid w:val="00FD121A"/>
    <w:rsid w:val="00FD7430"/>
    <w:rsid w:val="00FD7A9F"/>
    <w:rsid w:val="00FE512E"/>
    <w:rsid w:val="00FF49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F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5061A"/>
    <w:pPr>
      <w:ind w:left="720"/>
      <w:contextualSpacing/>
    </w:pPr>
  </w:style>
  <w:style w:type="character" w:styleId="a5">
    <w:name w:val="Hyperlink"/>
    <w:basedOn w:val="a0"/>
    <w:uiPriority w:val="99"/>
    <w:unhideWhenUsed/>
    <w:rsid w:val="00B5061A"/>
    <w:rPr>
      <w:color w:val="0000FF"/>
      <w:u w:val="single"/>
    </w:rPr>
  </w:style>
  <w:style w:type="paragraph" w:styleId="a6">
    <w:name w:val="Normal (Web)"/>
    <w:basedOn w:val="a"/>
    <w:uiPriority w:val="99"/>
    <w:unhideWhenUsed/>
    <w:rsid w:val="00B5061A"/>
    <w:pPr>
      <w:spacing w:before="100" w:beforeAutospacing="1" w:after="100" w:afterAutospacing="1" w:line="240" w:lineRule="auto"/>
    </w:pPr>
    <w:rPr>
      <w:rFonts w:eastAsia="Times New Roman" w:cs="Times New Roman"/>
      <w:sz w:val="24"/>
      <w:szCs w:val="24"/>
      <w:lang w:eastAsia="ru-RU"/>
    </w:rPr>
  </w:style>
  <w:style w:type="character" w:styleId="a7">
    <w:name w:val="Emphasis"/>
    <w:basedOn w:val="a0"/>
    <w:uiPriority w:val="20"/>
    <w:qFormat/>
    <w:rsid w:val="00B5061A"/>
    <w:rPr>
      <w:i/>
      <w:iCs/>
    </w:rPr>
  </w:style>
  <w:style w:type="character" w:styleId="a8">
    <w:name w:val="Strong"/>
    <w:basedOn w:val="a0"/>
    <w:uiPriority w:val="22"/>
    <w:qFormat/>
    <w:rsid w:val="00B5061A"/>
    <w:rPr>
      <w:b/>
      <w:bCs/>
    </w:rPr>
  </w:style>
  <w:style w:type="paragraph" w:styleId="a9">
    <w:name w:val="Plain Text"/>
    <w:basedOn w:val="a"/>
    <w:link w:val="aa"/>
    <w:uiPriority w:val="99"/>
    <w:unhideWhenUsed/>
    <w:rsid w:val="000A6645"/>
    <w:pPr>
      <w:spacing w:after="0" w:line="240" w:lineRule="auto"/>
    </w:pPr>
    <w:rPr>
      <w:rFonts w:ascii="Consolas" w:hAnsi="Consolas"/>
      <w:sz w:val="21"/>
      <w:szCs w:val="21"/>
    </w:rPr>
  </w:style>
  <w:style w:type="character" w:customStyle="1" w:styleId="aa">
    <w:name w:val="Текст Знак"/>
    <w:basedOn w:val="a0"/>
    <w:link w:val="a9"/>
    <w:uiPriority w:val="99"/>
    <w:rsid w:val="000A6645"/>
    <w:rPr>
      <w:rFonts w:ascii="Consolas" w:hAnsi="Consolas"/>
      <w:sz w:val="21"/>
      <w:szCs w:val="21"/>
    </w:rPr>
  </w:style>
  <w:style w:type="paragraph" w:customStyle="1" w:styleId="Default">
    <w:name w:val="Default"/>
    <w:rsid w:val="0074728D"/>
    <w:pPr>
      <w:autoSpaceDE w:val="0"/>
      <w:autoSpaceDN w:val="0"/>
      <w:adjustRightInd w:val="0"/>
      <w:spacing w:after="0" w:line="240" w:lineRule="auto"/>
    </w:pPr>
    <w:rPr>
      <w:rFonts w:cs="Times New Roman"/>
      <w:color w:val="000000"/>
      <w:sz w:val="24"/>
      <w:szCs w:val="24"/>
    </w:rPr>
  </w:style>
  <w:style w:type="character" w:customStyle="1" w:styleId="Heading1">
    <w:name w:val="Heading #1_"/>
    <w:link w:val="Heading10"/>
    <w:rsid w:val="00D76038"/>
    <w:rPr>
      <w:rFonts w:eastAsia="Times New Roman" w:cs="Times New Roman"/>
      <w:b/>
      <w:bCs/>
      <w:sz w:val="32"/>
      <w:szCs w:val="32"/>
      <w:shd w:val="clear" w:color="auto" w:fill="FFFFFF"/>
    </w:rPr>
  </w:style>
  <w:style w:type="paragraph" w:customStyle="1" w:styleId="Heading10">
    <w:name w:val="Heading #1"/>
    <w:basedOn w:val="a"/>
    <w:link w:val="Heading1"/>
    <w:rsid w:val="00D76038"/>
    <w:pPr>
      <w:widowControl w:val="0"/>
      <w:shd w:val="clear" w:color="auto" w:fill="FFFFFF"/>
      <w:spacing w:after="0" w:line="0" w:lineRule="atLeast"/>
      <w:ind w:hanging="700"/>
      <w:jc w:val="center"/>
      <w:outlineLvl w:val="0"/>
    </w:pPr>
    <w:rPr>
      <w:rFonts w:eastAsia="Times New Roman" w:cs="Times New Roman"/>
      <w:b/>
      <w:bCs/>
      <w:sz w:val="32"/>
      <w:szCs w:val="32"/>
    </w:rPr>
  </w:style>
  <w:style w:type="character" w:customStyle="1" w:styleId="Bodytext">
    <w:name w:val="Body text_"/>
    <w:link w:val="Bodytext1"/>
    <w:rsid w:val="00E4006F"/>
    <w:rPr>
      <w:rFonts w:eastAsia="Times New Roman" w:cs="Times New Roman"/>
      <w:shd w:val="clear" w:color="auto" w:fill="FFFFFF"/>
    </w:rPr>
  </w:style>
  <w:style w:type="paragraph" w:customStyle="1" w:styleId="Bodytext1">
    <w:name w:val="Body text1"/>
    <w:basedOn w:val="a"/>
    <w:link w:val="Bodytext"/>
    <w:rsid w:val="00E4006F"/>
    <w:pPr>
      <w:widowControl w:val="0"/>
      <w:shd w:val="clear" w:color="auto" w:fill="FFFFFF"/>
      <w:spacing w:after="0" w:line="0" w:lineRule="atLeast"/>
      <w:ind w:hanging="1620"/>
      <w:jc w:val="center"/>
    </w:pPr>
    <w:rPr>
      <w:rFonts w:eastAsia="Times New Roman" w:cs="Times New Roman"/>
    </w:rPr>
  </w:style>
  <w:style w:type="character" w:customStyle="1" w:styleId="Headerorfooter">
    <w:name w:val="Header or footer_"/>
    <w:link w:val="Headerorfooter1"/>
    <w:rsid w:val="00446CEC"/>
    <w:rPr>
      <w:rFonts w:eastAsia="Times New Roman" w:cs="Times New Roman"/>
      <w:b/>
      <w:bCs/>
      <w:sz w:val="23"/>
      <w:szCs w:val="23"/>
      <w:shd w:val="clear" w:color="auto" w:fill="FFFFFF"/>
    </w:rPr>
  </w:style>
  <w:style w:type="paragraph" w:customStyle="1" w:styleId="Headerorfooter1">
    <w:name w:val="Header or footer1"/>
    <w:basedOn w:val="a"/>
    <w:link w:val="Headerorfooter"/>
    <w:rsid w:val="00446CEC"/>
    <w:pPr>
      <w:widowControl w:val="0"/>
      <w:shd w:val="clear" w:color="auto" w:fill="FFFFFF"/>
      <w:spacing w:after="0" w:line="0" w:lineRule="atLeast"/>
    </w:pPr>
    <w:rPr>
      <w:rFonts w:eastAsia="Times New Roman" w:cs="Times New Roman"/>
      <w:b/>
      <w:bCs/>
      <w:sz w:val="23"/>
      <w:szCs w:val="23"/>
    </w:rPr>
  </w:style>
  <w:style w:type="character" w:customStyle="1" w:styleId="a4">
    <w:name w:val="Абзац списка Знак"/>
    <w:link w:val="a3"/>
    <w:uiPriority w:val="34"/>
    <w:locked/>
    <w:rsid w:val="00662D0B"/>
  </w:style>
  <w:style w:type="paragraph" w:styleId="ab">
    <w:name w:val="header"/>
    <w:basedOn w:val="a"/>
    <w:link w:val="ac"/>
    <w:uiPriority w:val="99"/>
    <w:semiHidden/>
    <w:unhideWhenUsed/>
    <w:rsid w:val="00603980"/>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603980"/>
  </w:style>
  <w:style w:type="paragraph" w:styleId="ad">
    <w:name w:val="footer"/>
    <w:basedOn w:val="a"/>
    <w:link w:val="ae"/>
    <w:uiPriority w:val="99"/>
    <w:semiHidden/>
    <w:unhideWhenUsed/>
    <w:rsid w:val="00603980"/>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603980"/>
  </w:style>
</w:styles>
</file>

<file path=word/webSettings.xml><?xml version="1.0" encoding="utf-8"?>
<w:webSettings xmlns:r="http://schemas.openxmlformats.org/officeDocument/2006/relationships" xmlns:w="http://schemas.openxmlformats.org/wordprocessingml/2006/main">
  <w:divs>
    <w:div w:id="770467271">
      <w:bodyDiv w:val="1"/>
      <w:marLeft w:val="0"/>
      <w:marRight w:val="0"/>
      <w:marTop w:val="0"/>
      <w:marBottom w:val="0"/>
      <w:divBdr>
        <w:top w:val="none" w:sz="0" w:space="0" w:color="auto"/>
        <w:left w:val="none" w:sz="0" w:space="0" w:color="auto"/>
        <w:bottom w:val="none" w:sz="0" w:space="0" w:color="auto"/>
        <w:right w:val="none" w:sz="0" w:space="0" w:color="auto"/>
      </w:divBdr>
    </w:div>
    <w:div w:id="883711682">
      <w:bodyDiv w:val="1"/>
      <w:marLeft w:val="0"/>
      <w:marRight w:val="0"/>
      <w:marTop w:val="0"/>
      <w:marBottom w:val="0"/>
      <w:divBdr>
        <w:top w:val="none" w:sz="0" w:space="0" w:color="auto"/>
        <w:left w:val="none" w:sz="0" w:space="0" w:color="auto"/>
        <w:bottom w:val="none" w:sz="0" w:space="0" w:color="auto"/>
        <w:right w:val="none" w:sz="0" w:space="0" w:color="auto"/>
      </w:divBdr>
    </w:div>
    <w:div w:id="173867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cf.ru/contests/" TargetMode="External"/><Relationship Id="rId3" Type="http://schemas.openxmlformats.org/officeDocument/2006/relationships/settings" Target="settings.xml"/><Relationship Id="rId7" Type="http://schemas.openxmlformats.org/officeDocument/2006/relationships/hyperlink" Target="https://grant.rscf.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pp@p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644</Words>
  <Characters>3677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PSTU</Company>
  <LinksUpToDate>false</LinksUpToDate>
  <CharactersWithSpaces>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Рудакова</dc:creator>
  <cp:lastModifiedBy>IGBazueva</cp:lastModifiedBy>
  <cp:revision>3</cp:revision>
  <cp:lastPrinted>2022-08-10T09:26:00Z</cp:lastPrinted>
  <dcterms:created xsi:type="dcterms:W3CDTF">2024-10-04T06:43:00Z</dcterms:created>
  <dcterms:modified xsi:type="dcterms:W3CDTF">2024-10-04T07:42:00Z</dcterms:modified>
</cp:coreProperties>
</file>