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3" w:rsidRPr="00E16B29" w:rsidRDefault="00E32053" w:rsidP="004E287A">
      <w:pPr>
        <w:jc w:val="center"/>
        <w:rPr>
          <w:b/>
          <w:sz w:val="28"/>
          <w:szCs w:val="28"/>
        </w:rPr>
      </w:pPr>
      <w:r w:rsidRPr="00E16B29">
        <w:rPr>
          <w:b/>
          <w:sz w:val="28"/>
          <w:szCs w:val="28"/>
        </w:rPr>
        <w:t>ПРОГРАММА</w:t>
      </w:r>
    </w:p>
    <w:p w:rsidR="009E6692" w:rsidRDefault="00E32053" w:rsidP="004E287A">
      <w:pPr>
        <w:jc w:val="center"/>
        <w:rPr>
          <w:sz w:val="28"/>
          <w:szCs w:val="28"/>
        </w:rPr>
      </w:pPr>
      <w:r w:rsidRPr="00E16B29">
        <w:rPr>
          <w:sz w:val="28"/>
          <w:szCs w:val="28"/>
        </w:rPr>
        <w:t>развития кафедры «</w:t>
      </w:r>
      <w:r>
        <w:rPr>
          <w:sz w:val="28"/>
          <w:szCs w:val="28"/>
        </w:rPr>
        <w:t xml:space="preserve">Архитектура и </w:t>
      </w:r>
      <w:proofErr w:type="spellStart"/>
      <w:r>
        <w:rPr>
          <w:sz w:val="28"/>
          <w:szCs w:val="28"/>
        </w:rPr>
        <w:t>урбанистика</w:t>
      </w:r>
      <w:proofErr w:type="spellEnd"/>
      <w:r w:rsidRPr="00E16B29">
        <w:rPr>
          <w:sz w:val="28"/>
          <w:szCs w:val="28"/>
        </w:rPr>
        <w:t>» (</w:t>
      </w:r>
      <w:r>
        <w:rPr>
          <w:sz w:val="28"/>
          <w:szCs w:val="28"/>
        </w:rPr>
        <w:t xml:space="preserve">АУР) </w:t>
      </w:r>
    </w:p>
    <w:p w:rsidR="00E32053" w:rsidRDefault="00E32053" w:rsidP="004E287A">
      <w:pPr>
        <w:jc w:val="center"/>
        <w:rPr>
          <w:sz w:val="28"/>
          <w:szCs w:val="28"/>
        </w:rPr>
      </w:pPr>
      <w:r w:rsidRPr="00E16B29">
        <w:rPr>
          <w:sz w:val="28"/>
          <w:szCs w:val="28"/>
        </w:rPr>
        <w:t>на период 201</w:t>
      </w:r>
      <w:r>
        <w:rPr>
          <w:sz w:val="28"/>
          <w:szCs w:val="28"/>
        </w:rPr>
        <w:t>4</w:t>
      </w:r>
      <w:r w:rsidRPr="00E16B29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E16B29">
        <w:rPr>
          <w:sz w:val="28"/>
          <w:szCs w:val="28"/>
        </w:rPr>
        <w:t xml:space="preserve"> г.г.</w:t>
      </w:r>
    </w:p>
    <w:p w:rsidR="00E32053" w:rsidRPr="00686F2C" w:rsidRDefault="00E32053" w:rsidP="00686F2C">
      <w:pPr>
        <w:spacing w:line="264" w:lineRule="auto"/>
        <w:jc w:val="center"/>
        <w:rPr>
          <w:sz w:val="28"/>
          <w:szCs w:val="28"/>
        </w:rPr>
      </w:pPr>
      <w:r w:rsidRPr="00686F2C">
        <w:rPr>
          <w:sz w:val="28"/>
          <w:szCs w:val="28"/>
        </w:rPr>
        <w:t xml:space="preserve">кандидата на должность заведующего д.т.н., </w:t>
      </w:r>
      <w:r>
        <w:rPr>
          <w:sz w:val="28"/>
          <w:szCs w:val="28"/>
        </w:rPr>
        <w:t>доцента Максимовой С.В.</w:t>
      </w:r>
    </w:p>
    <w:p w:rsidR="00E32053" w:rsidRPr="00E16B29" w:rsidRDefault="00E32053" w:rsidP="004E287A">
      <w:pPr>
        <w:jc w:val="center"/>
        <w:rPr>
          <w:sz w:val="28"/>
          <w:szCs w:val="28"/>
        </w:rPr>
      </w:pPr>
    </w:p>
    <w:p w:rsidR="00E32053" w:rsidRDefault="00E32053" w:rsidP="00CD564F">
      <w:pPr>
        <w:ind w:firstLine="720"/>
        <w:rPr>
          <w:sz w:val="28"/>
          <w:szCs w:val="28"/>
        </w:rPr>
      </w:pPr>
      <w:r w:rsidRPr="00C11843">
        <w:rPr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 </w:t>
      </w:r>
      <w:r w:rsidR="00A452DD">
        <w:rPr>
          <w:sz w:val="28"/>
          <w:szCs w:val="28"/>
        </w:rPr>
        <w:t xml:space="preserve">устойчивое развитие кафедры на </w:t>
      </w:r>
      <w:r>
        <w:rPr>
          <w:sz w:val="28"/>
          <w:szCs w:val="28"/>
        </w:rPr>
        <w:t>основе единства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</w:t>
      </w:r>
      <w:r w:rsidR="00A452DD">
        <w:rPr>
          <w:sz w:val="28"/>
          <w:szCs w:val="28"/>
        </w:rPr>
        <w:t xml:space="preserve"> процесса и </w:t>
      </w:r>
      <w:r>
        <w:rPr>
          <w:sz w:val="28"/>
          <w:szCs w:val="28"/>
        </w:rPr>
        <w:t xml:space="preserve"> научно</w:t>
      </w:r>
      <w:r w:rsidR="00A452DD">
        <w:rPr>
          <w:sz w:val="28"/>
          <w:szCs w:val="28"/>
        </w:rPr>
        <w:t>-исследовательской деятельности</w:t>
      </w:r>
    </w:p>
    <w:p w:rsidR="00E32053" w:rsidRPr="00697043" w:rsidRDefault="00697043" w:rsidP="00697043">
      <w:pPr>
        <w:spacing w:line="264" w:lineRule="auto"/>
        <w:jc w:val="center"/>
        <w:rPr>
          <w:b/>
          <w:sz w:val="28"/>
          <w:szCs w:val="28"/>
        </w:rPr>
      </w:pPr>
      <w:r w:rsidRPr="00697043">
        <w:rPr>
          <w:b/>
          <w:sz w:val="28"/>
          <w:szCs w:val="28"/>
        </w:rPr>
        <w:t xml:space="preserve">1. Основные проблемы и предпосылки развития кафедры </w:t>
      </w:r>
    </w:p>
    <w:p w:rsidR="00E32053" w:rsidRDefault="00E32053" w:rsidP="00BB6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Кафедра архитектуры, образованная в 1960 г., является одной из старейших университетских кафедр. Г</w:t>
      </w:r>
      <w:r w:rsidRPr="00A97641">
        <w:rPr>
          <w:sz w:val="28"/>
          <w:szCs w:val="28"/>
        </w:rPr>
        <w:t xml:space="preserve">отовит </w:t>
      </w:r>
      <w:r>
        <w:rPr>
          <w:sz w:val="28"/>
          <w:szCs w:val="28"/>
        </w:rPr>
        <w:t>инженеров</w:t>
      </w:r>
      <w:r w:rsidRPr="00A97641">
        <w:rPr>
          <w:sz w:val="28"/>
          <w:szCs w:val="28"/>
        </w:rPr>
        <w:t xml:space="preserve"> по специальности «</w:t>
      </w:r>
      <w:r>
        <w:rPr>
          <w:sz w:val="28"/>
          <w:szCs w:val="28"/>
        </w:rPr>
        <w:t>Промышленное и гражданское строительство».</w:t>
      </w:r>
      <w:r w:rsidR="00A45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A97641">
        <w:rPr>
          <w:sz w:val="28"/>
          <w:szCs w:val="28"/>
        </w:rPr>
        <w:t xml:space="preserve"> 2011 г. начат прием в </w:t>
      </w:r>
      <w:proofErr w:type="spellStart"/>
      <w:r w:rsidRPr="00A97641">
        <w:rPr>
          <w:sz w:val="28"/>
          <w:szCs w:val="28"/>
        </w:rPr>
        <w:t>бакалавриат</w:t>
      </w:r>
      <w:proofErr w:type="spellEnd"/>
      <w:r w:rsidRPr="00A97641">
        <w:rPr>
          <w:sz w:val="28"/>
          <w:szCs w:val="28"/>
        </w:rPr>
        <w:t xml:space="preserve"> по напра</w:t>
      </w:r>
      <w:r w:rsidRPr="00A97641">
        <w:rPr>
          <w:sz w:val="28"/>
          <w:szCs w:val="28"/>
        </w:rPr>
        <w:t>в</w:t>
      </w:r>
      <w:r w:rsidRPr="00A97641">
        <w:rPr>
          <w:sz w:val="28"/>
          <w:szCs w:val="28"/>
        </w:rPr>
        <w:t xml:space="preserve">лению </w:t>
      </w:r>
      <w:r>
        <w:rPr>
          <w:sz w:val="28"/>
          <w:szCs w:val="28"/>
        </w:rPr>
        <w:t>270100</w:t>
      </w:r>
      <w:r w:rsidR="00C2011E">
        <w:rPr>
          <w:sz w:val="28"/>
          <w:szCs w:val="28"/>
        </w:rPr>
        <w:t>.62</w:t>
      </w:r>
      <w:r w:rsidRPr="00A9764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Строительство», с 2012 г.- в магистратуру </w:t>
      </w:r>
      <w:r w:rsidR="00C2011E">
        <w:rPr>
          <w:sz w:val="28"/>
          <w:szCs w:val="28"/>
        </w:rPr>
        <w:t xml:space="preserve">270100.68 </w:t>
      </w:r>
      <w:r>
        <w:rPr>
          <w:sz w:val="28"/>
          <w:szCs w:val="28"/>
        </w:rPr>
        <w:t>«Проект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 городской среды». </w:t>
      </w:r>
    </w:p>
    <w:p w:rsidR="00E32053" w:rsidRDefault="00E32053" w:rsidP="00BB6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кафедры входит дизайн-центр «Нюанс», который занимается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просами перепланировки и реконструкции помещений, оформлением фасадов и входных групп, выполняет эксклюзивные </w:t>
      </w:r>
      <w:proofErr w:type="spellStart"/>
      <w:proofErr w:type="gramStart"/>
      <w:r>
        <w:rPr>
          <w:sz w:val="28"/>
          <w:szCs w:val="28"/>
        </w:rPr>
        <w:t>дизайн-проекты</w:t>
      </w:r>
      <w:proofErr w:type="spellEnd"/>
      <w:proofErr w:type="gramEnd"/>
      <w:r>
        <w:rPr>
          <w:sz w:val="28"/>
          <w:szCs w:val="28"/>
        </w:rPr>
        <w:t xml:space="preserve"> помещений, 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ройство придомовых территорий.</w:t>
      </w:r>
    </w:p>
    <w:p w:rsidR="00E32053" w:rsidRDefault="00E32053" w:rsidP="00CD564F">
      <w:pPr>
        <w:spacing w:line="22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2013 года кафедра  была объединена с образованной в 2012 году кафедрой </w:t>
      </w:r>
      <w:proofErr w:type="spellStart"/>
      <w:r>
        <w:rPr>
          <w:sz w:val="28"/>
          <w:szCs w:val="28"/>
        </w:rPr>
        <w:t>урбанистики</w:t>
      </w:r>
      <w:proofErr w:type="spellEnd"/>
      <w:r>
        <w:rPr>
          <w:sz w:val="28"/>
          <w:szCs w:val="28"/>
        </w:rPr>
        <w:t>, что позволило дополнить квалифицированный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тельский состав кафедры архитектуры  коллективом молодых преподавателе</w:t>
      </w:r>
      <w:r w:rsidR="009E710C">
        <w:rPr>
          <w:sz w:val="28"/>
          <w:szCs w:val="28"/>
        </w:rPr>
        <w:t>й-практиков</w:t>
      </w:r>
      <w:r>
        <w:rPr>
          <w:sz w:val="28"/>
          <w:szCs w:val="28"/>
        </w:rPr>
        <w:t xml:space="preserve">, </w:t>
      </w:r>
      <w:r w:rsidRPr="006F5683">
        <w:rPr>
          <w:sz w:val="28"/>
          <w:szCs w:val="28"/>
        </w:rPr>
        <w:t>имеющим</w:t>
      </w:r>
      <w:r>
        <w:rPr>
          <w:sz w:val="28"/>
          <w:szCs w:val="28"/>
        </w:rPr>
        <w:t xml:space="preserve"> тесную связь с муниципалитетами и развитое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ное сотрудничество  в области градостроительства.  При кафедре </w:t>
      </w:r>
      <w:proofErr w:type="spellStart"/>
      <w:r>
        <w:rPr>
          <w:sz w:val="28"/>
          <w:szCs w:val="28"/>
        </w:rPr>
        <w:t>урбанистики</w:t>
      </w:r>
      <w:proofErr w:type="spellEnd"/>
      <w:r>
        <w:rPr>
          <w:sz w:val="28"/>
          <w:szCs w:val="28"/>
        </w:rPr>
        <w:t xml:space="preserve"> был создан НО</w:t>
      </w:r>
      <w:r w:rsidR="00130B22">
        <w:rPr>
          <w:sz w:val="28"/>
          <w:szCs w:val="28"/>
        </w:rPr>
        <w:t>Ц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Градцентр</w:t>
      </w:r>
      <w:proofErr w:type="spellEnd"/>
      <w:r>
        <w:rPr>
          <w:sz w:val="28"/>
          <w:szCs w:val="28"/>
        </w:rPr>
        <w:t>», специализирующийся на дополнительном 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для муниципальных служащих. В 2012</w:t>
      </w:r>
      <w:r w:rsidR="00130B22">
        <w:rPr>
          <w:sz w:val="28"/>
          <w:szCs w:val="28"/>
        </w:rPr>
        <w:t xml:space="preserve"> </w:t>
      </w:r>
      <w:r>
        <w:rPr>
          <w:sz w:val="28"/>
          <w:szCs w:val="28"/>
        </w:rPr>
        <w:t>г. «</w:t>
      </w:r>
      <w:proofErr w:type="spellStart"/>
      <w:r>
        <w:rPr>
          <w:sz w:val="28"/>
          <w:szCs w:val="28"/>
        </w:rPr>
        <w:t>Градцентр</w:t>
      </w:r>
      <w:proofErr w:type="spellEnd"/>
      <w:r>
        <w:rPr>
          <w:sz w:val="28"/>
          <w:szCs w:val="28"/>
        </w:rPr>
        <w:t>» осуществил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подготовку в области территориального планирования и градостроительного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ектирования более 100 муниципальных служащих Пермского края.</w:t>
      </w:r>
    </w:p>
    <w:p w:rsidR="00E32053" w:rsidRDefault="00E32053" w:rsidP="00CD564F">
      <w:pPr>
        <w:spacing w:line="22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позволило дополнить учебно-лабораторные ресурсы кафедры  архитектуры (210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) оборудованием и  программными средствами кафедры </w:t>
      </w:r>
      <w:proofErr w:type="spellStart"/>
      <w:r>
        <w:rPr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банистики</w:t>
      </w:r>
      <w:proofErr w:type="spellEnd"/>
      <w:r>
        <w:rPr>
          <w:sz w:val="28"/>
          <w:szCs w:val="28"/>
        </w:rPr>
        <w:t xml:space="preserve"> и активизировать научно-исследовательскую работу.  В течение 2013 года на базе лаборатории строительной физики была создана новая лаборатория архитектуры и </w:t>
      </w:r>
      <w:proofErr w:type="spellStart"/>
      <w:r>
        <w:rPr>
          <w:sz w:val="28"/>
          <w:szCs w:val="28"/>
        </w:rPr>
        <w:t>урбанистики</w:t>
      </w:r>
      <w:proofErr w:type="spellEnd"/>
      <w:r>
        <w:rPr>
          <w:sz w:val="28"/>
          <w:szCs w:val="28"/>
        </w:rPr>
        <w:t>, укомплектованная  новейшим оборудованием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граммным обеспечением  для строительной физики, градостроительных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  и архитектурно-строительного проектирования. </w:t>
      </w:r>
    </w:p>
    <w:p w:rsidR="00E32053" w:rsidRPr="00596E86" w:rsidRDefault="00E32053" w:rsidP="00CD564F">
      <w:pPr>
        <w:spacing w:line="220" w:lineRule="auto"/>
        <w:ind w:firstLine="720"/>
        <w:jc w:val="both"/>
        <w:rPr>
          <w:color w:val="FF0000"/>
          <w:sz w:val="28"/>
          <w:szCs w:val="28"/>
        </w:rPr>
      </w:pPr>
      <w:r w:rsidRPr="00104702">
        <w:rPr>
          <w:sz w:val="28"/>
          <w:szCs w:val="28"/>
        </w:rPr>
        <w:t>В настоящее время на кафедре работа</w:t>
      </w:r>
      <w:r w:rsidR="000410D7" w:rsidRPr="00104702">
        <w:rPr>
          <w:sz w:val="28"/>
          <w:szCs w:val="28"/>
        </w:rPr>
        <w:t>ет</w:t>
      </w:r>
      <w:r w:rsidRPr="00104702">
        <w:rPr>
          <w:sz w:val="28"/>
          <w:szCs w:val="28"/>
        </w:rPr>
        <w:t xml:space="preserve"> </w:t>
      </w:r>
      <w:r w:rsidR="000410D7" w:rsidRPr="00104702">
        <w:rPr>
          <w:sz w:val="28"/>
          <w:szCs w:val="28"/>
        </w:rPr>
        <w:t>8</w:t>
      </w:r>
      <w:r w:rsidRPr="00104702">
        <w:rPr>
          <w:sz w:val="28"/>
          <w:szCs w:val="28"/>
        </w:rPr>
        <w:t xml:space="preserve"> штатных преподавателей и </w:t>
      </w:r>
      <w:r w:rsidR="006F5683" w:rsidRPr="00104702">
        <w:rPr>
          <w:sz w:val="28"/>
          <w:szCs w:val="28"/>
        </w:rPr>
        <w:t xml:space="preserve">7 </w:t>
      </w:r>
      <w:r w:rsidRPr="00104702">
        <w:rPr>
          <w:sz w:val="28"/>
          <w:szCs w:val="28"/>
        </w:rPr>
        <w:t>с</w:t>
      </w:r>
      <w:r w:rsidRPr="00104702">
        <w:rPr>
          <w:sz w:val="28"/>
          <w:szCs w:val="28"/>
        </w:rPr>
        <w:t>о</w:t>
      </w:r>
      <w:r w:rsidRPr="00104702">
        <w:rPr>
          <w:sz w:val="28"/>
          <w:szCs w:val="28"/>
        </w:rPr>
        <w:t>вместител</w:t>
      </w:r>
      <w:r w:rsidR="00596E86" w:rsidRPr="00104702">
        <w:rPr>
          <w:sz w:val="28"/>
          <w:szCs w:val="28"/>
        </w:rPr>
        <w:t>ей</w:t>
      </w:r>
      <w:r w:rsidRPr="00104702">
        <w:rPr>
          <w:sz w:val="28"/>
          <w:szCs w:val="28"/>
        </w:rPr>
        <w:t xml:space="preserve">, в  числе которых </w:t>
      </w:r>
      <w:r w:rsidR="00A452DD">
        <w:rPr>
          <w:sz w:val="28"/>
          <w:szCs w:val="28"/>
        </w:rPr>
        <w:t>2</w:t>
      </w:r>
      <w:r w:rsidRPr="00104702">
        <w:rPr>
          <w:sz w:val="28"/>
          <w:szCs w:val="28"/>
        </w:rPr>
        <w:t xml:space="preserve"> доктор</w:t>
      </w:r>
      <w:r w:rsidR="00A452DD">
        <w:rPr>
          <w:sz w:val="28"/>
          <w:szCs w:val="28"/>
        </w:rPr>
        <w:t>а</w:t>
      </w:r>
      <w:r w:rsidRPr="00104702">
        <w:rPr>
          <w:sz w:val="28"/>
          <w:szCs w:val="28"/>
        </w:rPr>
        <w:t>, 4 кандидата технических наук</w:t>
      </w:r>
      <w:r w:rsidR="006F5683" w:rsidRPr="00104702">
        <w:rPr>
          <w:i/>
          <w:color w:val="FF0000"/>
          <w:sz w:val="28"/>
          <w:szCs w:val="28"/>
        </w:rPr>
        <w:t>.</w:t>
      </w:r>
    </w:p>
    <w:p w:rsidR="00E32053" w:rsidRDefault="00E32053" w:rsidP="00CD564F">
      <w:pPr>
        <w:spacing w:line="22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кафедра </w:t>
      </w:r>
      <w:proofErr w:type="spellStart"/>
      <w:r>
        <w:rPr>
          <w:sz w:val="28"/>
          <w:szCs w:val="28"/>
        </w:rPr>
        <w:t>урбанистики</w:t>
      </w:r>
      <w:proofErr w:type="spellEnd"/>
      <w:r>
        <w:rPr>
          <w:sz w:val="28"/>
          <w:szCs w:val="28"/>
        </w:rPr>
        <w:t xml:space="preserve"> получила Грант Пермского края на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ботку инновационного программного продукта  в области градостроительства</w:t>
      </w:r>
      <w:r w:rsidR="00130B22">
        <w:rPr>
          <w:sz w:val="28"/>
          <w:szCs w:val="28"/>
        </w:rPr>
        <w:t xml:space="preserve"> (</w:t>
      </w:r>
      <w:r w:rsidR="00A452DD">
        <w:rPr>
          <w:sz w:val="28"/>
          <w:szCs w:val="28"/>
        </w:rPr>
        <w:t xml:space="preserve">12 млн. </w:t>
      </w:r>
      <w:proofErr w:type="spellStart"/>
      <w:r w:rsidR="00A452DD">
        <w:rPr>
          <w:sz w:val="28"/>
          <w:szCs w:val="28"/>
        </w:rPr>
        <w:t>руб</w:t>
      </w:r>
      <w:proofErr w:type="spellEnd"/>
      <w:r w:rsidR="00A452DD">
        <w:rPr>
          <w:sz w:val="28"/>
          <w:szCs w:val="28"/>
        </w:rPr>
        <w:t xml:space="preserve"> на 3 года).</w:t>
      </w:r>
      <w:r w:rsidR="00130B22">
        <w:rPr>
          <w:sz w:val="28"/>
          <w:szCs w:val="28"/>
        </w:rPr>
        <w:t xml:space="preserve"> Объединенная кафедра</w:t>
      </w:r>
      <w:r>
        <w:rPr>
          <w:sz w:val="28"/>
          <w:szCs w:val="28"/>
        </w:rPr>
        <w:t xml:space="preserve"> сотрудничает с ОАО «ПРОТОН», ЗАО «ПРОГНОЗ», частным бизнесом.</w:t>
      </w:r>
    </w:p>
    <w:p w:rsidR="00E32053" w:rsidRPr="0079734A" w:rsidRDefault="00E32053" w:rsidP="0079734A">
      <w:pPr>
        <w:spacing w:line="220" w:lineRule="auto"/>
        <w:ind w:firstLine="720"/>
        <w:jc w:val="both"/>
        <w:rPr>
          <w:sz w:val="28"/>
          <w:szCs w:val="28"/>
        </w:rPr>
      </w:pPr>
      <w:r w:rsidRPr="0079734A">
        <w:rPr>
          <w:sz w:val="28"/>
          <w:szCs w:val="28"/>
        </w:rPr>
        <w:t>Студенты магистратуры</w:t>
      </w:r>
      <w:r w:rsidR="00A452DD">
        <w:rPr>
          <w:sz w:val="28"/>
          <w:szCs w:val="28"/>
        </w:rPr>
        <w:t xml:space="preserve"> </w:t>
      </w:r>
      <w:r w:rsidRPr="0079734A">
        <w:rPr>
          <w:sz w:val="28"/>
          <w:szCs w:val="28"/>
        </w:rPr>
        <w:t xml:space="preserve"> и  4-5 курсов </w:t>
      </w:r>
      <w:proofErr w:type="spellStart"/>
      <w:r w:rsidRPr="0079734A">
        <w:rPr>
          <w:sz w:val="28"/>
          <w:szCs w:val="28"/>
        </w:rPr>
        <w:t>специалитета</w:t>
      </w:r>
      <w:proofErr w:type="spellEnd"/>
      <w:r w:rsidRPr="0079734A">
        <w:rPr>
          <w:sz w:val="28"/>
          <w:szCs w:val="28"/>
        </w:rPr>
        <w:t xml:space="preserve"> успешно выступа</w:t>
      </w:r>
      <w:r w:rsidR="00130B22">
        <w:rPr>
          <w:sz w:val="28"/>
          <w:szCs w:val="28"/>
        </w:rPr>
        <w:t xml:space="preserve">ют </w:t>
      </w:r>
      <w:r w:rsidRPr="0079734A">
        <w:rPr>
          <w:sz w:val="28"/>
          <w:szCs w:val="28"/>
        </w:rPr>
        <w:t>на научных конференциях и конкурсах научных докладов (18-я Международная  конференция «Городское планирование и региональное развитие в информацио</w:t>
      </w:r>
      <w:r w:rsidRPr="0079734A">
        <w:rPr>
          <w:sz w:val="28"/>
          <w:szCs w:val="28"/>
        </w:rPr>
        <w:t>н</w:t>
      </w:r>
      <w:r w:rsidRPr="0079734A">
        <w:rPr>
          <w:sz w:val="28"/>
          <w:szCs w:val="28"/>
        </w:rPr>
        <w:t>ном обществе», Рим (Италия), 2013 г.; 49 –</w:t>
      </w:r>
      <w:proofErr w:type="spellStart"/>
      <w:r w:rsidRPr="0079734A">
        <w:rPr>
          <w:sz w:val="28"/>
          <w:szCs w:val="28"/>
        </w:rPr>
        <w:t>й</w:t>
      </w:r>
      <w:proofErr w:type="spellEnd"/>
      <w:r w:rsidRPr="0079734A">
        <w:rPr>
          <w:sz w:val="28"/>
          <w:szCs w:val="28"/>
        </w:rPr>
        <w:t xml:space="preserve">  Международный Конгресс ISOCARP «Динамичное планирование в меняющемся мире городов» </w:t>
      </w:r>
      <w:r w:rsidR="00130B22">
        <w:rPr>
          <w:sz w:val="28"/>
          <w:szCs w:val="28"/>
        </w:rPr>
        <w:t xml:space="preserve">и </w:t>
      </w:r>
      <w:r w:rsidRPr="0079734A">
        <w:rPr>
          <w:sz w:val="28"/>
          <w:szCs w:val="28"/>
        </w:rPr>
        <w:t>Школа молодых пл</w:t>
      </w:r>
      <w:r w:rsidRPr="0079734A">
        <w:rPr>
          <w:sz w:val="28"/>
          <w:szCs w:val="28"/>
        </w:rPr>
        <w:t>а</w:t>
      </w:r>
      <w:r w:rsidRPr="0079734A">
        <w:rPr>
          <w:sz w:val="28"/>
          <w:szCs w:val="28"/>
        </w:rPr>
        <w:t>нировщиков</w:t>
      </w:r>
      <w:r w:rsidR="008D0300">
        <w:rPr>
          <w:sz w:val="28"/>
          <w:szCs w:val="28"/>
        </w:rPr>
        <w:t xml:space="preserve">, </w:t>
      </w:r>
      <w:proofErr w:type="spellStart"/>
      <w:r w:rsidR="008D0300">
        <w:rPr>
          <w:sz w:val="28"/>
          <w:szCs w:val="28"/>
        </w:rPr>
        <w:t>Брисбен</w:t>
      </w:r>
      <w:proofErr w:type="spellEnd"/>
      <w:r w:rsidR="008D0300">
        <w:rPr>
          <w:sz w:val="28"/>
          <w:szCs w:val="28"/>
        </w:rPr>
        <w:t>, Австралия, 2013 г</w:t>
      </w:r>
      <w:r w:rsidR="00130B22">
        <w:rPr>
          <w:sz w:val="28"/>
          <w:szCs w:val="28"/>
        </w:rPr>
        <w:t>.</w:t>
      </w:r>
      <w:r w:rsidRPr="0079734A">
        <w:rPr>
          <w:sz w:val="28"/>
          <w:szCs w:val="28"/>
        </w:rPr>
        <w:t>)</w:t>
      </w:r>
    </w:p>
    <w:p w:rsidR="00E32053" w:rsidRDefault="00E32053" w:rsidP="0079734A">
      <w:pPr>
        <w:spacing w:line="220" w:lineRule="auto"/>
        <w:ind w:firstLine="720"/>
        <w:jc w:val="both"/>
        <w:rPr>
          <w:sz w:val="28"/>
          <w:szCs w:val="28"/>
        </w:rPr>
      </w:pPr>
      <w:r w:rsidRPr="0079734A">
        <w:rPr>
          <w:sz w:val="28"/>
          <w:szCs w:val="28"/>
        </w:rPr>
        <w:t>В настоящее время активно развиваются международные связи кафедры  с Университет</w:t>
      </w:r>
      <w:r w:rsidR="009E3F92">
        <w:rPr>
          <w:sz w:val="28"/>
          <w:szCs w:val="28"/>
        </w:rPr>
        <w:t>ами</w:t>
      </w:r>
      <w:r w:rsidRPr="0079734A">
        <w:rPr>
          <w:sz w:val="28"/>
          <w:szCs w:val="28"/>
        </w:rPr>
        <w:t xml:space="preserve"> </w:t>
      </w:r>
      <w:proofErr w:type="spellStart"/>
      <w:r w:rsidRPr="0079734A">
        <w:rPr>
          <w:sz w:val="28"/>
          <w:szCs w:val="28"/>
        </w:rPr>
        <w:t>Павии</w:t>
      </w:r>
      <w:proofErr w:type="spellEnd"/>
      <w:r w:rsidR="009E3F92">
        <w:rPr>
          <w:sz w:val="28"/>
          <w:szCs w:val="28"/>
        </w:rPr>
        <w:t xml:space="preserve"> и</w:t>
      </w:r>
      <w:r w:rsidRPr="0079734A">
        <w:rPr>
          <w:sz w:val="28"/>
          <w:szCs w:val="28"/>
        </w:rPr>
        <w:t xml:space="preserve"> </w:t>
      </w:r>
      <w:proofErr w:type="spellStart"/>
      <w:r w:rsidR="00130B22" w:rsidRPr="0079734A">
        <w:rPr>
          <w:sz w:val="28"/>
          <w:szCs w:val="28"/>
        </w:rPr>
        <w:t>Кальяри</w:t>
      </w:r>
      <w:proofErr w:type="spellEnd"/>
      <w:r w:rsidR="00130B22" w:rsidRPr="0079734A">
        <w:rPr>
          <w:sz w:val="28"/>
          <w:szCs w:val="28"/>
        </w:rPr>
        <w:t xml:space="preserve"> </w:t>
      </w:r>
      <w:r w:rsidRPr="0079734A">
        <w:rPr>
          <w:sz w:val="28"/>
          <w:szCs w:val="28"/>
        </w:rPr>
        <w:t xml:space="preserve">(Италия), </w:t>
      </w:r>
      <w:proofErr w:type="spellStart"/>
      <w:r w:rsidRPr="0079734A">
        <w:rPr>
          <w:sz w:val="28"/>
          <w:szCs w:val="28"/>
        </w:rPr>
        <w:t>Гданьским</w:t>
      </w:r>
      <w:proofErr w:type="spellEnd"/>
      <w:r w:rsidRPr="0079734A">
        <w:rPr>
          <w:sz w:val="28"/>
          <w:szCs w:val="28"/>
        </w:rPr>
        <w:t xml:space="preserve">  технологическим униве</w:t>
      </w:r>
      <w:r w:rsidRPr="0079734A">
        <w:rPr>
          <w:sz w:val="28"/>
          <w:szCs w:val="28"/>
        </w:rPr>
        <w:t>р</w:t>
      </w:r>
      <w:r w:rsidRPr="0079734A">
        <w:rPr>
          <w:sz w:val="28"/>
          <w:szCs w:val="28"/>
        </w:rPr>
        <w:lastRenderedPageBreak/>
        <w:t>ситетом</w:t>
      </w:r>
      <w:r w:rsidR="009E3F92">
        <w:rPr>
          <w:sz w:val="28"/>
          <w:szCs w:val="28"/>
        </w:rPr>
        <w:t xml:space="preserve"> (Польша)</w:t>
      </w:r>
      <w:r w:rsidRPr="0079734A">
        <w:rPr>
          <w:sz w:val="28"/>
          <w:szCs w:val="28"/>
        </w:rPr>
        <w:t>, Свободным у</w:t>
      </w:r>
      <w:r w:rsidR="00130B22">
        <w:rPr>
          <w:sz w:val="28"/>
          <w:szCs w:val="28"/>
        </w:rPr>
        <w:t>ниверситетом  Брюсселя (Бельгия)</w:t>
      </w:r>
      <w:r w:rsidRPr="0079734A">
        <w:rPr>
          <w:sz w:val="28"/>
          <w:szCs w:val="28"/>
        </w:rPr>
        <w:t xml:space="preserve">, </w:t>
      </w:r>
      <w:proofErr w:type="gramStart"/>
      <w:r w:rsidRPr="0079734A">
        <w:rPr>
          <w:sz w:val="28"/>
          <w:szCs w:val="28"/>
        </w:rPr>
        <w:t>преподават</w:t>
      </w:r>
      <w:r w:rsidRPr="0079734A">
        <w:rPr>
          <w:sz w:val="28"/>
          <w:szCs w:val="28"/>
        </w:rPr>
        <w:t>е</w:t>
      </w:r>
      <w:r w:rsidRPr="0079734A">
        <w:rPr>
          <w:sz w:val="28"/>
          <w:szCs w:val="28"/>
        </w:rPr>
        <w:t>ли</w:t>
      </w:r>
      <w:proofErr w:type="gramEnd"/>
      <w:r w:rsidRPr="0079734A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 регулярно проводят лекции и мастер-классы, разрабатывают учебные посо</w:t>
      </w:r>
      <w:r w:rsidR="00A452DD">
        <w:rPr>
          <w:sz w:val="28"/>
          <w:szCs w:val="28"/>
        </w:rPr>
        <w:t>бия и методические материалы, организуют совместные семинары и проек</w:t>
      </w:r>
      <w:r w:rsidR="00A452DD">
        <w:rPr>
          <w:sz w:val="28"/>
          <w:szCs w:val="28"/>
        </w:rPr>
        <w:t>т</w:t>
      </w:r>
      <w:r w:rsidR="00A452DD">
        <w:rPr>
          <w:sz w:val="28"/>
          <w:szCs w:val="28"/>
        </w:rPr>
        <w:t>ную практику.</w:t>
      </w:r>
    </w:p>
    <w:p w:rsidR="00E32053" w:rsidRPr="0079734A" w:rsidRDefault="009E3F92" w:rsidP="009E3F92">
      <w:pPr>
        <w:spacing w:line="22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кафедры м</w:t>
      </w:r>
      <w:r w:rsidR="00E32053">
        <w:rPr>
          <w:sz w:val="28"/>
          <w:szCs w:val="28"/>
        </w:rPr>
        <w:t>ного внимания уделяют внедрению интеракти</w:t>
      </w:r>
      <w:r w:rsidR="00E32053">
        <w:rPr>
          <w:sz w:val="28"/>
          <w:szCs w:val="28"/>
        </w:rPr>
        <w:t>в</w:t>
      </w:r>
      <w:r w:rsidR="00E32053">
        <w:rPr>
          <w:sz w:val="28"/>
          <w:szCs w:val="28"/>
        </w:rPr>
        <w:t>ных форм обучения в проектных группах (</w:t>
      </w:r>
      <w:proofErr w:type="spellStart"/>
      <w:r w:rsidR="00E32053">
        <w:rPr>
          <w:sz w:val="28"/>
          <w:szCs w:val="28"/>
        </w:rPr>
        <w:t>sharett</w:t>
      </w:r>
      <w:proofErr w:type="spellEnd"/>
      <w:r w:rsidR="00E32053">
        <w:rPr>
          <w:sz w:val="28"/>
          <w:szCs w:val="28"/>
        </w:rPr>
        <w:t>).</w:t>
      </w:r>
    </w:p>
    <w:p w:rsidR="00E32053" w:rsidRDefault="00E32053" w:rsidP="009E3F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стабильную многолетнюю работу в области образования 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ределенные успехи слаженного и дружного коллектива кафедры в НИР и НИРС, существует ряд проблем, требующих решения и определяющих задачи, стоящие перед кафедрой на пятилетний период:</w:t>
      </w:r>
    </w:p>
    <w:p w:rsidR="00E32053" w:rsidRPr="00BD0049" w:rsidRDefault="00BD0049" w:rsidP="00BD0049">
      <w:pPr>
        <w:pStyle w:val="ab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2053" w:rsidRPr="00BD0049">
        <w:rPr>
          <w:sz w:val="28"/>
          <w:szCs w:val="28"/>
        </w:rPr>
        <w:t xml:space="preserve">тсутствие обновления состава кафедры кадрами высшей квалификации из числа молодых кандидатов наук (средний возраст преподавателей  </w:t>
      </w:r>
      <w:r w:rsidR="006F5683" w:rsidRPr="00BD0049">
        <w:rPr>
          <w:sz w:val="28"/>
          <w:szCs w:val="28"/>
        </w:rPr>
        <w:t>более 50 лет</w:t>
      </w:r>
      <w:r w:rsidR="00E32053" w:rsidRPr="00BD0049">
        <w:rPr>
          <w:sz w:val="28"/>
          <w:szCs w:val="28"/>
        </w:rPr>
        <w:t>)</w:t>
      </w:r>
      <w:r w:rsidR="006F5683" w:rsidRPr="00BD0049">
        <w:rPr>
          <w:sz w:val="28"/>
          <w:szCs w:val="28"/>
        </w:rPr>
        <w:t xml:space="preserve">, </w:t>
      </w:r>
      <w:r w:rsidR="00E32053" w:rsidRPr="00BD0049">
        <w:rPr>
          <w:sz w:val="28"/>
          <w:szCs w:val="28"/>
        </w:rPr>
        <w:t xml:space="preserve"> многолетнее отсутствие защит диссертаций.</w:t>
      </w:r>
    </w:p>
    <w:p w:rsidR="00E32053" w:rsidRPr="00BD0049" w:rsidRDefault="00BD0049" w:rsidP="00BD0049">
      <w:pPr>
        <w:pStyle w:val="ab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2053" w:rsidRPr="00BD0049">
        <w:rPr>
          <w:sz w:val="28"/>
          <w:szCs w:val="28"/>
        </w:rPr>
        <w:t>ущественная неравномерность участия преподавателей в НИР  и, как сле</w:t>
      </w:r>
      <w:r w:rsidR="00E32053" w:rsidRPr="00BD0049">
        <w:rPr>
          <w:sz w:val="28"/>
          <w:szCs w:val="28"/>
        </w:rPr>
        <w:t>д</w:t>
      </w:r>
      <w:r w:rsidR="00E32053" w:rsidRPr="00BD0049">
        <w:rPr>
          <w:sz w:val="28"/>
          <w:szCs w:val="28"/>
        </w:rPr>
        <w:t>ствие,  недостаточная публикационная активность и участие в научных ко</w:t>
      </w:r>
      <w:r w:rsidR="00E32053" w:rsidRPr="00BD0049">
        <w:rPr>
          <w:sz w:val="28"/>
          <w:szCs w:val="28"/>
        </w:rPr>
        <w:t>н</w:t>
      </w:r>
      <w:r w:rsidR="00E32053" w:rsidRPr="00BD0049">
        <w:rPr>
          <w:sz w:val="28"/>
          <w:szCs w:val="28"/>
        </w:rPr>
        <w:t>ференциях российского и международного уровня. В этой связи, несмотря на соответствие текущего объема хоздоговорных работ основным целевым п</w:t>
      </w:r>
      <w:r w:rsidR="00E32053" w:rsidRPr="00BD0049">
        <w:rPr>
          <w:sz w:val="28"/>
          <w:szCs w:val="28"/>
        </w:rPr>
        <w:t>о</w:t>
      </w:r>
      <w:r w:rsidR="00E32053" w:rsidRPr="00BD0049">
        <w:rPr>
          <w:sz w:val="28"/>
          <w:szCs w:val="28"/>
        </w:rPr>
        <w:t>казателя</w:t>
      </w:r>
      <w:r w:rsidR="00130B22" w:rsidRPr="00BD0049">
        <w:rPr>
          <w:sz w:val="28"/>
          <w:szCs w:val="28"/>
        </w:rPr>
        <w:t>м ВУЗа, достижение перспективного</w:t>
      </w:r>
      <w:r w:rsidR="00E32053" w:rsidRPr="00BD0049">
        <w:rPr>
          <w:sz w:val="28"/>
          <w:szCs w:val="28"/>
        </w:rPr>
        <w:t xml:space="preserve"> показател</w:t>
      </w:r>
      <w:r w:rsidR="000527DD" w:rsidRPr="00BD0049">
        <w:rPr>
          <w:sz w:val="28"/>
          <w:szCs w:val="28"/>
        </w:rPr>
        <w:t xml:space="preserve">я НИР  </w:t>
      </w:r>
      <w:r w:rsidR="00130B22" w:rsidRPr="00BD0049">
        <w:rPr>
          <w:sz w:val="28"/>
          <w:szCs w:val="28"/>
        </w:rPr>
        <w:t>(</w:t>
      </w:r>
      <w:r w:rsidR="000527DD" w:rsidRPr="00BD0049">
        <w:rPr>
          <w:sz w:val="28"/>
          <w:szCs w:val="28"/>
        </w:rPr>
        <w:t>800</w:t>
      </w:r>
      <w:r w:rsidR="00E32053" w:rsidRPr="00BD0049">
        <w:rPr>
          <w:color w:val="FF0000"/>
          <w:sz w:val="28"/>
          <w:szCs w:val="28"/>
        </w:rPr>
        <w:t xml:space="preserve"> </w:t>
      </w:r>
      <w:r w:rsidR="00E32053" w:rsidRPr="00BD0049">
        <w:rPr>
          <w:color w:val="000000" w:themeColor="text1"/>
          <w:sz w:val="28"/>
          <w:szCs w:val="28"/>
        </w:rPr>
        <w:t xml:space="preserve">т.р. </w:t>
      </w:r>
      <w:proofErr w:type="gramStart"/>
      <w:r w:rsidR="00E32053" w:rsidRPr="00BD0049">
        <w:rPr>
          <w:color w:val="000000" w:themeColor="text1"/>
          <w:sz w:val="28"/>
          <w:szCs w:val="28"/>
        </w:rPr>
        <w:t>на</w:t>
      </w:r>
      <w:proofErr w:type="gramEnd"/>
      <w:r w:rsidR="000527DD" w:rsidRPr="00BD0049">
        <w:rPr>
          <w:sz w:val="28"/>
          <w:szCs w:val="28"/>
        </w:rPr>
        <w:t xml:space="preserve"> </w:t>
      </w:r>
      <w:proofErr w:type="gramStart"/>
      <w:r w:rsidR="000527DD" w:rsidRPr="00BD0049">
        <w:rPr>
          <w:sz w:val="28"/>
          <w:szCs w:val="28"/>
        </w:rPr>
        <w:t>чел</w:t>
      </w:r>
      <w:proofErr w:type="gramEnd"/>
      <w:r w:rsidR="000527DD" w:rsidRPr="00BD0049">
        <w:rPr>
          <w:sz w:val="28"/>
          <w:szCs w:val="28"/>
        </w:rPr>
        <w:t>.</w:t>
      </w:r>
      <w:r w:rsidR="00130B22" w:rsidRPr="00BD0049">
        <w:rPr>
          <w:sz w:val="28"/>
          <w:szCs w:val="28"/>
        </w:rPr>
        <w:t>)</w:t>
      </w:r>
      <w:r w:rsidR="00E32053" w:rsidRPr="00BD0049">
        <w:rPr>
          <w:sz w:val="28"/>
          <w:szCs w:val="28"/>
        </w:rPr>
        <w:t xml:space="preserve"> представляется не соответствующим сегодняшнему потенциалу кафе</w:t>
      </w:r>
      <w:r w:rsidR="00E32053" w:rsidRPr="00BD0049">
        <w:rPr>
          <w:sz w:val="28"/>
          <w:szCs w:val="28"/>
        </w:rPr>
        <w:t>д</w:t>
      </w:r>
      <w:r w:rsidR="00E32053" w:rsidRPr="00BD0049">
        <w:rPr>
          <w:sz w:val="28"/>
          <w:szCs w:val="28"/>
        </w:rPr>
        <w:t xml:space="preserve">ры. </w:t>
      </w:r>
    </w:p>
    <w:p w:rsidR="00E32053" w:rsidRPr="00BD0049" w:rsidRDefault="00BD0049" w:rsidP="00BD0049">
      <w:pPr>
        <w:pStyle w:val="ab"/>
        <w:numPr>
          <w:ilvl w:val="0"/>
          <w:numId w:val="11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32053" w:rsidRPr="00BD0049">
        <w:rPr>
          <w:sz w:val="28"/>
          <w:szCs w:val="28"/>
        </w:rPr>
        <w:t>едостаточная связь с российскими и зарубежными вузами в профессионал</w:t>
      </w:r>
      <w:r w:rsidR="00E32053" w:rsidRPr="00BD0049">
        <w:rPr>
          <w:sz w:val="28"/>
          <w:szCs w:val="28"/>
        </w:rPr>
        <w:t>ь</w:t>
      </w:r>
      <w:r w:rsidR="00E32053" w:rsidRPr="00BD0049">
        <w:rPr>
          <w:sz w:val="28"/>
          <w:szCs w:val="28"/>
        </w:rPr>
        <w:t xml:space="preserve">ной среде: нет взаимодействия в области преподавания базовых  дисциплин </w:t>
      </w:r>
      <w:proofErr w:type="spellStart"/>
      <w:r w:rsidR="00E32053" w:rsidRPr="00BD0049">
        <w:rPr>
          <w:sz w:val="28"/>
          <w:szCs w:val="28"/>
        </w:rPr>
        <w:t>бакалавриата</w:t>
      </w:r>
      <w:proofErr w:type="spellEnd"/>
      <w:r w:rsidR="00E32053" w:rsidRPr="00BD0049">
        <w:rPr>
          <w:sz w:val="28"/>
          <w:szCs w:val="28"/>
        </w:rPr>
        <w:t>, обмена методическими материалами и учебными пособиями. Передовые знания на английском языке</w:t>
      </w:r>
      <w:r w:rsidR="00130B22" w:rsidRPr="00BD0049">
        <w:rPr>
          <w:sz w:val="28"/>
          <w:szCs w:val="28"/>
        </w:rPr>
        <w:t>,</w:t>
      </w:r>
      <w:r w:rsidR="00E32053" w:rsidRPr="00BD0049">
        <w:rPr>
          <w:sz w:val="28"/>
          <w:szCs w:val="28"/>
        </w:rPr>
        <w:t xml:space="preserve"> по–прежнему</w:t>
      </w:r>
      <w:r w:rsidR="00130B22" w:rsidRPr="00BD0049">
        <w:rPr>
          <w:sz w:val="28"/>
          <w:szCs w:val="28"/>
        </w:rPr>
        <w:t>,</w:t>
      </w:r>
      <w:r w:rsidR="00E32053" w:rsidRPr="00BD0049">
        <w:rPr>
          <w:sz w:val="28"/>
          <w:szCs w:val="28"/>
        </w:rPr>
        <w:t xml:space="preserve"> почти не доступны большинству преподавателей.</w:t>
      </w:r>
    </w:p>
    <w:p w:rsidR="00E32053" w:rsidRDefault="00E32053" w:rsidP="00C531B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Нельзя не осознавать, что часть  проблем связана и с объективными факт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рами:</w:t>
      </w:r>
    </w:p>
    <w:p w:rsidR="00E32053" w:rsidRDefault="00E32053" w:rsidP="004037B3">
      <w:pPr>
        <w:numPr>
          <w:ilvl w:val="0"/>
          <w:numId w:val="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огромным количеством  </w:t>
      </w:r>
      <w:r w:rsidR="00596E86">
        <w:rPr>
          <w:sz w:val="28"/>
          <w:szCs w:val="28"/>
        </w:rPr>
        <w:t xml:space="preserve">и </w:t>
      </w:r>
      <w:r w:rsidR="00596E86" w:rsidRPr="006F5683">
        <w:rPr>
          <w:sz w:val="28"/>
          <w:szCs w:val="28"/>
        </w:rPr>
        <w:t>неоправданной сложностью организационно</w:t>
      </w:r>
      <w:r w:rsidR="008D0300">
        <w:rPr>
          <w:sz w:val="28"/>
          <w:szCs w:val="28"/>
        </w:rPr>
        <w:t xml:space="preserve">-методических материалов по </w:t>
      </w:r>
      <w:r w:rsidRPr="006F5683">
        <w:rPr>
          <w:sz w:val="28"/>
          <w:szCs w:val="28"/>
        </w:rPr>
        <w:t xml:space="preserve"> </w:t>
      </w:r>
      <w:r w:rsidR="008D0300">
        <w:rPr>
          <w:sz w:val="28"/>
          <w:szCs w:val="28"/>
        </w:rPr>
        <w:t xml:space="preserve">разработке образовательных программ </w:t>
      </w:r>
      <w:r w:rsidR="00596E86" w:rsidRPr="006F5683">
        <w:rPr>
          <w:sz w:val="28"/>
          <w:szCs w:val="28"/>
        </w:rPr>
        <w:t>бак</w:t>
      </w:r>
      <w:r w:rsidR="00596E86" w:rsidRPr="006F5683">
        <w:rPr>
          <w:sz w:val="28"/>
          <w:szCs w:val="28"/>
        </w:rPr>
        <w:t>а</w:t>
      </w:r>
      <w:r w:rsidR="00596E86" w:rsidRPr="006F5683">
        <w:rPr>
          <w:sz w:val="28"/>
          <w:szCs w:val="28"/>
        </w:rPr>
        <w:t>лавров и магистров по ФГОС-3</w:t>
      </w:r>
      <w:r w:rsidRPr="006F5683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требующих </w:t>
      </w:r>
      <w:r w:rsidR="00697043">
        <w:rPr>
          <w:sz w:val="28"/>
          <w:szCs w:val="28"/>
        </w:rPr>
        <w:t>больших временных за</w:t>
      </w:r>
      <w:r w:rsidR="008D0300">
        <w:rPr>
          <w:sz w:val="28"/>
          <w:szCs w:val="28"/>
        </w:rPr>
        <w:t>трат;</w:t>
      </w:r>
      <w:r>
        <w:rPr>
          <w:sz w:val="28"/>
          <w:szCs w:val="28"/>
        </w:rPr>
        <w:t xml:space="preserve"> </w:t>
      </w:r>
    </w:p>
    <w:p w:rsidR="00E32053" w:rsidRPr="006F5683" w:rsidRDefault="00E32053" w:rsidP="004037B3">
      <w:pPr>
        <w:numPr>
          <w:ilvl w:val="0"/>
          <w:numId w:val="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аудиторной нагрузки </w:t>
      </w:r>
      <w:r w:rsidRPr="006F5683">
        <w:rPr>
          <w:sz w:val="28"/>
          <w:szCs w:val="28"/>
        </w:rPr>
        <w:t xml:space="preserve">на </w:t>
      </w:r>
      <w:r w:rsidR="008D0300">
        <w:rPr>
          <w:sz w:val="28"/>
          <w:szCs w:val="28"/>
        </w:rPr>
        <w:t>1 ставку преподавателя;</w:t>
      </w:r>
    </w:p>
    <w:p w:rsidR="00E32053" w:rsidRDefault="00E32053" w:rsidP="004037B3">
      <w:pPr>
        <w:numPr>
          <w:ilvl w:val="0"/>
          <w:numId w:val="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наконец, экономической ситуацией на предприятиях строительной отрасли, сокращающих до минимума средства на научные исследования и проектные работы.</w:t>
      </w:r>
    </w:p>
    <w:p w:rsidR="00E32053" w:rsidRDefault="00E32053" w:rsidP="004037B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 и в этих условиях острота перечисленных  внутренних проблем  может быть снижена  в </w:t>
      </w:r>
      <w:r w:rsidRPr="00C531B7">
        <w:rPr>
          <w:sz w:val="28"/>
          <w:szCs w:val="28"/>
        </w:rPr>
        <w:t>последующий 5-летний период</w:t>
      </w:r>
      <w:r w:rsidR="008E298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C2011E">
        <w:rPr>
          <w:sz w:val="28"/>
          <w:szCs w:val="28"/>
        </w:rPr>
        <w:t>основны</w:t>
      </w:r>
      <w:r w:rsidR="008E2985">
        <w:rPr>
          <w:sz w:val="28"/>
          <w:szCs w:val="28"/>
        </w:rPr>
        <w:t xml:space="preserve">м направлениям 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r w:rsidR="00C2011E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>.</w:t>
      </w:r>
    </w:p>
    <w:p w:rsidR="00E32053" w:rsidRDefault="00E32053" w:rsidP="00C531B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Научно-образовательная и международная деятельность</w:t>
      </w:r>
    </w:p>
    <w:p w:rsidR="00E32053" w:rsidRDefault="00E32053" w:rsidP="00CD4CB7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В планируемый пятилетний период на кафедре предполагается развивать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научные направления:</w:t>
      </w:r>
    </w:p>
    <w:p w:rsidR="00E32053" w:rsidRDefault="00E32053" w:rsidP="002C4ADE">
      <w:pPr>
        <w:numPr>
          <w:ilvl w:val="0"/>
          <w:numId w:val="8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Оптимизация и оценка рисков пространственного размещения жилищно-гражданских объектов</w:t>
      </w:r>
    </w:p>
    <w:p w:rsidR="00E32053" w:rsidRDefault="00E32053" w:rsidP="002C4ADE">
      <w:pPr>
        <w:numPr>
          <w:ilvl w:val="0"/>
          <w:numId w:val="8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Применение новейших </w:t>
      </w:r>
      <w:r w:rsidRPr="00CD4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методов   анализа  застройки </w:t>
      </w:r>
    </w:p>
    <w:p w:rsidR="00E32053" w:rsidRDefault="00E32053" w:rsidP="002C4ADE">
      <w:pPr>
        <w:numPr>
          <w:ilvl w:val="0"/>
          <w:numId w:val="8"/>
        </w:numPr>
        <w:spacing w:line="264" w:lineRule="auto"/>
        <w:rPr>
          <w:sz w:val="28"/>
          <w:szCs w:val="28"/>
        </w:rPr>
      </w:pPr>
      <w:r w:rsidRPr="0075054B">
        <w:rPr>
          <w:sz w:val="28"/>
          <w:szCs w:val="28"/>
        </w:rPr>
        <w:lastRenderedPageBreak/>
        <w:t xml:space="preserve">Исследование  роли экологических факторов в стратегии  </w:t>
      </w:r>
      <w:proofErr w:type="spellStart"/>
      <w:r w:rsidRPr="0075054B">
        <w:rPr>
          <w:sz w:val="28"/>
          <w:szCs w:val="28"/>
        </w:rPr>
        <w:t>редевелопмента</w:t>
      </w:r>
      <w:proofErr w:type="spellEnd"/>
      <w:r w:rsidRPr="0075054B">
        <w:rPr>
          <w:sz w:val="28"/>
          <w:szCs w:val="28"/>
        </w:rPr>
        <w:t xml:space="preserve"> территорий</w:t>
      </w:r>
    </w:p>
    <w:p w:rsidR="00E32053" w:rsidRDefault="00E32053" w:rsidP="002C4ADE">
      <w:pPr>
        <w:numPr>
          <w:ilvl w:val="0"/>
          <w:numId w:val="8"/>
        </w:numPr>
        <w:spacing w:line="264" w:lineRule="auto"/>
        <w:rPr>
          <w:sz w:val="28"/>
          <w:szCs w:val="28"/>
        </w:rPr>
      </w:pPr>
      <w:r w:rsidRPr="0075054B">
        <w:rPr>
          <w:sz w:val="28"/>
          <w:szCs w:val="28"/>
        </w:rPr>
        <w:t>Исследование процессов городского и территориального планирования</w:t>
      </w:r>
    </w:p>
    <w:p w:rsidR="00E32053" w:rsidRDefault="00E32053" w:rsidP="002C4ADE">
      <w:pPr>
        <w:numPr>
          <w:ilvl w:val="0"/>
          <w:numId w:val="8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Диагностика микроклимата помещений и ограждающих конструкций</w:t>
      </w:r>
    </w:p>
    <w:p w:rsidR="00E32053" w:rsidRDefault="00E32053" w:rsidP="002C4ADE">
      <w:pPr>
        <w:numPr>
          <w:ilvl w:val="0"/>
          <w:numId w:val="8"/>
        </w:num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Судебная экспертиза проектных решений.</w:t>
      </w:r>
    </w:p>
    <w:p w:rsidR="00E32053" w:rsidRPr="00CD4CB7" w:rsidRDefault="00E32053" w:rsidP="0075054B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В этой связи  постоянного внимания требуют следующие задачи</w:t>
      </w:r>
      <w:r w:rsidR="008E29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32053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внедрение в научную работу и образовательный процесс нового оборудования и программного обеспечения. </w:t>
      </w:r>
    </w:p>
    <w:p w:rsidR="00E32053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Переосмысление научного направления аспирантуры в свете основных </w:t>
      </w:r>
      <w:r w:rsidR="00724815">
        <w:rPr>
          <w:sz w:val="28"/>
          <w:szCs w:val="28"/>
        </w:rPr>
        <w:t xml:space="preserve">  </w:t>
      </w:r>
      <w:r>
        <w:rPr>
          <w:sz w:val="28"/>
          <w:szCs w:val="28"/>
        </w:rPr>
        <w:t>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направлений кафедры. Набор в аспирантуру в 2014 году не менее 2 асп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рантов.</w:t>
      </w:r>
    </w:p>
    <w:p w:rsidR="00E32053" w:rsidRPr="00C4026F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</w:t>
      </w:r>
      <w:r w:rsidRPr="00C4026F">
        <w:rPr>
          <w:sz w:val="28"/>
          <w:szCs w:val="28"/>
        </w:rPr>
        <w:t xml:space="preserve">прохождении </w:t>
      </w:r>
      <w:r>
        <w:rPr>
          <w:sz w:val="28"/>
          <w:szCs w:val="28"/>
        </w:rPr>
        <w:t>научных стажировок аспирантов и магистрантов в зарубежных вузах-партнерах, взаимодействие с иностранными партнерами в создании условий для получения аспирантами кафедры степени PHD.</w:t>
      </w:r>
    </w:p>
    <w:p w:rsidR="00E32053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участия студентов в выполнении хоздоговорных НИР, олимпи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дах, конкурсах, конференциях различного уровня. Активное привлечение к руководству студенческой наукой магистрантов и аспирантов.</w:t>
      </w:r>
    </w:p>
    <w:p w:rsidR="00E32053" w:rsidRPr="00104702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 w:rsidRPr="00104702">
        <w:rPr>
          <w:sz w:val="28"/>
          <w:szCs w:val="28"/>
        </w:rPr>
        <w:t>Повышение требований к магистерским диссертациям, в том числе – по пу</w:t>
      </w:r>
      <w:r w:rsidRPr="00104702">
        <w:rPr>
          <w:sz w:val="28"/>
          <w:szCs w:val="28"/>
        </w:rPr>
        <w:t>б</w:t>
      </w:r>
      <w:r w:rsidRPr="00104702">
        <w:rPr>
          <w:sz w:val="28"/>
          <w:szCs w:val="28"/>
        </w:rPr>
        <w:t xml:space="preserve">ликациям результатов ВКР в журналах, входящих в базы РИНЦ, </w:t>
      </w:r>
      <w:r w:rsidRPr="00104702">
        <w:rPr>
          <w:sz w:val="28"/>
          <w:szCs w:val="28"/>
          <w:lang w:val="en-US"/>
        </w:rPr>
        <w:t>Scopus</w:t>
      </w:r>
      <w:r w:rsidRPr="00104702">
        <w:rPr>
          <w:sz w:val="28"/>
          <w:szCs w:val="28"/>
        </w:rPr>
        <w:t>.</w:t>
      </w:r>
    </w:p>
    <w:p w:rsidR="00104702" w:rsidRPr="00104702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i/>
          <w:color w:val="FF0000"/>
          <w:sz w:val="28"/>
          <w:szCs w:val="28"/>
        </w:rPr>
      </w:pPr>
      <w:r w:rsidRPr="00104702">
        <w:rPr>
          <w:sz w:val="28"/>
          <w:szCs w:val="28"/>
        </w:rPr>
        <w:t>Включение в индивидуальные планы преподавателей  количества  привлече</w:t>
      </w:r>
      <w:r w:rsidRPr="00104702">
        <w:rPr>
          <w:sz w:val="28"/>
          <w:szCs w:val="28"/>
        </w:rPr>
        <w:t>н</w:t>
      </w:r>
      <w:r w:rsidRPr="00104702">
        <w:rPr>
          <w:sz w:val="28"/>
          <w:szCs w:val="28"/>
        </w:rPr>
        <w:t>ных студентов к НИРС, обязательный учет этого показателя при избрании на преподавательские должности, при определении морального и материального поощрения сотрудников. Плановое отношение числа привлеченных студентов к штатному составу ППС кафедры должно со</w:t>
      </w:r>
      <w:r w:rsidR="008E2985">
        <w:rPr>
          <w:sz w:val="28"/>
          <w:szCs w:val="28"/>
        </w:rPr>
        <w:t xml:space="preserve">ставлять не менее 1: 3 к 2019 </w:t>
      </w:r>
      <w:r w:rsidRPr="00104702">
        <w:rPr>
          <w:sz w:val="28"/>
          <w:szCs w:val="28"/>
        </w:rPr>
        <w:t xml:space="preserve">г. </w:t>
      </w:r>
    </w:p>
    <w:p w:rsidR="000527DD" w:rsidRDefault="000527DD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 w:rsidRPr="000527DD">
        <w:rPr>
          <w:sz w:val="28"/>
          <w:szCs w:val="28"/>
        </w:rPr>
        <w:t>Сохранение объема хоздоговорных  НИР кафедры на уровне не менее дости</w:t>
      </w:r>
      <w:r w:rsidRPr="000527DD">
        <w:rPr>
          <w:sz w:val="28"/>
          <w:szCs w:val="28"/>
        </w:rPr>
        <w:t>г</w:t>
      </w:r>
      <w:r w:rsidRPr="000527DD">
        <w:rPr>
          <w:sz w:val="28"/>
          <w:szCs w:val="28"/>
        </w:rPr>
        <w:t xml:space="preserve">нутого в 2013-2014 году </w:t>
      </w:r>
      <w:r w:rsidR="00803A42">
        <w:rPr>
          <w:sz w:val="28"/>
          <w:szCs w:val="28"/>
        </w:rPr>
        <w:t>(500 т</w:t>
      </w:r>
      <w:r w:rsidR="008E2985">
        <w:rPr>
          <w:sz w:val="28"/>
          <w:szCs w:val="28"/>
        </w:rPr>
        <w:t>ыс</w:t>
      </w:r>
      <w:proofErr w:type="gramStart"/>
      <w:r w:rsidR="00803A42">
        <w:rPr>
          <w:sz w:val="28"/>
          <w:szCs w:val="28"/>
        </w:rPr>
        <w:t>.р</w:t>
      </w:r>
      <w:proofErr w:type="gramEnd"/>
      <w:r w:rsidR="008E2985">
        <w:rPr>
          <w:sz w:val="28"/>
          <w:szCs w:val="28"/>
        </w:rPr>
        <w:t>уб</w:t>
      </w:r>
      <w:r w:rsidR="00803A42">
        <w:rPr>
          <w:sz w:val="28"/>
          <w:szCs w:val="28"/>
        </w:rPr>
        <w:t>. на ст</w:t>
      </w:r>
      <w:r w:rsidR="008E2985">
        <w:rPr>
          <w:sz w:val="28"/>
          <w:szCs w:val="28"/>
        </w:rPr>
        <w:t>авку</w:t>
      </w:r>
      <w:r w:rsidR="00803A42">
        <w:rPr>
          <w:sz w:val="28"/>
          <w:szCs w:val="28"/>
        </w:rPr>
        <w:t>)</w:t>
      </w:r>
      <w:r w:rsidRPr="000527DD">
        <w:rPr>
          <w:sz w:val="28"/>
          <w:szCs w:val="28"/>
        </w:rPr>
        <w:t xml:space="preserve"> с вовлечением в НИР всех сотрудников кафедры без исключения.</w:t>
      </w:r>
    </w:p>
    <w:p w:rsidR="00E32053" w:rsidRPr="00104702" w:rsidRDefault="000527DD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 w:rsidRPr="000527DD">
        <w:rPr>
          <w:sz w:val="28"/>
          <w:szCs w:val="28"/>
        </w:rPr>
        <w:t xml:space="preserve"> </w:t>
      </w:r>
      <w:r w:rsidR="00E32053" w:rsidRPr="000527DD">
        <w:rPr>
          <w:sz w:val="28"/>
          <w:szCs w:val="28"/>
        </w:rPr>
        <w:t>Повышение публикационной активности сотрудников кафедры, «выход» к 2019 г. на уровень 3</w:t>
      </w:r>
      <w:r>
        <w:rPr>
          <w:sz w:val="28"/>
          <w:szCs w:val="28"/>
        </w:rPr>
        <w:t>-3,5</w:t>
      </w:r>
      <w:r w:rsidR="00E32053" w:rsidRPr="000527DD">
        <w:rPr>
          <w:sz w:val="28"/>
          <w:szCs w:val="28"/>
        </w:rPr>
        <w:t xml:space="preserve"> публикации в год на штатного преподавателя (из них не менее 2.0 – в изданиях уровня не ниже перечня ВАК, в т.ч. не менее 1.0 – входящих в базы </w:t>
      </w:r>
      <w:r w:rsidR="00E32053" w:rsidRPr="000527DD">
        <w:rPr>
          <w:sz w:val="28"/>
          <w:szCs w:val="28"/>
          <w:lang w:val="en-US"/>
        </w:rPr>
        <w:t>Scopus</w:t>
      </w:r>
      <w:r w:rsidR="00E32053" w:rsidRPr="000527DD">
        <w:rPr>
          <w:sz w:val="28"/>
          <w:szCs w:val="28"/>
        </w:rPr>
        <w:t xml:space="preserve"> и др.). </w:t>
      </w:r>
    </w:p>
    <w:p w:rsidR="00E32053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 w:rsidRPr="00104702">
        <w:rPr>
          <w:sz w:val="28"/>
          <w:szCs w:val="28"/>
        </w:rPr>
        <w:t>Подготовка монографий и учебных пособий с грифом УМО (не менее 3 за</w:t>
      </w:r>
      <w:r>
        <w:rPr>
          <w:sz w:val="28"/>
          <w:szCs w:val="28"/>
        </w:rPr>
        <w:t xml:space="preserve"> 5-летний период). </w:t>
      </w:r>
    </w:p>
    <w:p w:rsidR="00E32053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участия преподавателей, магистрантов и аспирантов в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конференциях, проводимых за пределами РФ.</w:t>
      </w:r>
    </w:p>
    <w:p w:rsidR="00E32053" w:rsidRDefault="00E3205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 w:rsidRPr="000A6E60">
        <w:rPr>
          <w:sz w:val="28"/>
          <w:szCs w:val="28"/>
        </w:rPr>
        <w:t>Усиление научных связей с иностранными партнерами: публикация совмес</w:t>
      </w:r>
      <w:r w:rsidRPr="000A6E60">
        <w:rPr>
          <w:sz w:val="28"/>
          <w:szCs w:val="28"/>
        </w:rPr>
        <w:t>т</w:t>
      </w:r>
      <w:r w:rsidRPr="000A6E60">
        <w:rPr>
          <w:sz w:val="28"/>
          <w:szCs w:val="28"/>
        </w:rPr>
        <w:t>ных работ, организация стажировок аспирантов и магистрантов кафедры</w:t>
      </w:r>
      <w:r w:rsidR="008E2985">
        <w:rPr>
          <w:sz w:val="28"/>
          <w:szCs w:val="28"/>
        </w:rPr>
        <w:t xml:space="preserve"> в университетах-партнерах.</w:t>
      </w:r>
      <w:r w:rsidRPr="000A6E60">
        <w:rPr>
          <w:sz w:val="28"/>
          <w:szCs w:val="28"/>
        </w:rPr>
        <w:t xml:space="preserve"> </w:t>
      </w:r>
    </w:p>
    <w:p w:rsidR="00E32053" w:rsidRPr="000A6E60" w:rsidRDefault="006F5683" w:rsidP="00201502">
      <w:pPr>
        <w:numPr>
          <w:ilvl w:val="0"/>
          <w:numId w:val="10"/>
        </w:numPr>
        <w:spacing w:line="264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32053" w:rsidRPr="006F5683">
        <w:rPr>
          <w:sz w:val="28"/>
          <w:szCs w:val="28"/>
        </w:rPr>
        <w:t>овышение</w:t>
      </w:r>
      <w:r w:rsidR="00E32053" w:rsidRPr="000A6E60">
        <w:rPr>
          <w:sz w:val="28"/>
          <w:szCs w:val="28"/>
        </w:rPr>
        <w:t xml:space="preserve"> уровня владения иностранным языком всеми преподавателями кафедры с целью разработки и внедрения образовательных программ на ан</w:t>
      </w:r>
      <w:r w:rsidR="00E32053" w:rsidRPr="000A6E60">
        <w:rPr>
          <w:sz w:val="28"/>
          <w:szCs w:val="28"/>
        </w:rPr>
        <w:t>г</w:t>
      </w:r>
      <w:r w:rsidR="00E32053" w:rsidRPr="000A6E60">
        <w:rPr>
          <w:sz w:val="28"/>
          <w:szCs w:val="28"/>
        </w:rPr>
        <w:t>лийском языке, привлечения на строительный факультет иностранных студе</w:t>
      </w:r>
      <w:r w:rsidR="00E32053" w:rsidRPr="000A6E60">
        <w:rPr>
          <w:sz w:val="28"/>
          <w:szCs w:val="28"/>
        </w:rPr>
        <w:t>н</w:t>
      </w:r>
      <w:r w:rsidR="00E32053" w:rsidRPr="000A6E60">
        <w:rPr>
          <w:sz w:val="28"/>
          <w:szCs w:val="28"/>
        </w:rPr>
        <w:t>тов, более активного взаимодействия с зарубежными коллегами и расширения возможности публикации результатов научных работ в международных изд</w:t>
      </w:r>
      <w:r w:rsidR="00E32053" w:rsidRPr="000A6E60">
        <w:rPr>
          <w:sz w:val="28"/>
          <w:szCs w:val="28"/>
        </w:rPr>
        <w:t>а</w:t>
      </w:r>
      <w:r w:rsidR="00E32053" w:rsidRPr="000A6E60">
        <w:rPr>
          <w:sz w:val="28"/>
          <w:szCs w:val="28"/>
        </w:rPr>
        <w:t>ниях.</w:t>
      </w:r>
    </w:p>
    <w:p w:rsidR="00E32053" w:rsidRDefault="00E32053" w:rsidP="00C531B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Учебно-методическая работа</w:t>
      </w:r>
    </w:p>
    <w:p w:rsidR="00E32053" w:rsidRDefault="00E32053" w:rsidP="00201502">
      <w:pPr>
        <w:numPr>
          <w:ilvl w:val="0"/>
          <w:numId w:val="9"/>
        </w:numPr>
        <w:tabs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Усиление контактов с выпускниками факультета и кафедры, проведение регулярного анкетирования выпускников, использование «обратных связей» для совершенствования учебных планов и РПД</w:t>
      </w:r>
      <w:r w:rsidR="00A704B6">
        <w:rPr>
          <w:sz w:val="28"/>
          <w:szCs w:val="28"/>
        </w:rPr>
        <w:t>.</w:t>
      </w:r>
    </w:p>
    <w:p w:rsidR="00E32053" w:rsidRDefault="00E32053" w:rsidP="00201502">
      <w:pPr>
        <w:numPr>
          <w:ilvl w:val="0"/>
          <w:numId w:val="9"/>
        </w:numPr>
        <w:tabs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основные учебные дисциплины </w:t>
      </w:r>
      <w:r w:rsidRPr="002938CA">
        <w:rPr>
          <w:sz w:val="28"/>
          <w:szCs w:val="28"/>
        </w:rPr>
        <w:t>кафедры совр</w:t>
      </w:r>
      <w:r>
        <w:rPr>
          <w:sz w:val="28"/>
          <w:szCs w:val="28"/>
        </w:rPr>
        <w:t>е</w:t>
      </w:r>
      <w:r w:rsidRPr="002938CA">
        <w:rPr>
          <w:sz w:val="28"/>
          <w:szCs w:val="28"/>
        </w:rPr>
        <w:t xml:space="preserve">менных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технологий и программных продуктов для формирования 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новационных компетенций выпускников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магистратуры.</w:t>
      </w:r>
    </w:p>
    <w:p w:rsidR="00E32053" w:rsidRDefault="00E32053" w:rsidP="00201502">
      <w:pPr>
        <w:numPr>
          <w:ilvl w:val="0"/>
          <w:numId w:val="9"/>
        </w:numPr>
        <w:tabs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 w:rsidRPr="002938CA">
        <w:rPr>
          <w:sz w:val="28"/>
          <w:szCs w:val="28"/>
        </w:rPr>
        <w:t>К</w:t>
      </w:r>
      <w:r>
        <w:rPr>
          <w:sz w:val="28"/>
          <w:szCs w:val="28"/>
        </w:rPr>
        <w:t>орректировка  рабочих программ дисциплин (РПД), материалов 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и практических занятий, учебного плана магистратуры в свете новейших достижений мировой и отечественной архитектурно</w:t>
      </w:r>
      <w:r w:rsidR="000527DD">
        <w:rPr>
          <w:sz w:val="28"/>
          <w:szCs w:val="28"/>
        </w:rPr>
        <w:t xml:space="preserve"> </w:t>
      </w:r>
      <w:r>
        <w:rPr>
          <w:sz w:val="28"/>
          <w:szCs w:val="28"/>
        </w:rPr>
        <w:t>- строительной и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науки и практики; обсуждение и контроль обновлени</w:t>
      </w:r>
      <w:r w:rsidR="008E2985">
        <w:rPr>
          <w:sz w:val="28"/>
          <w:szCs w:val="28"/>
        </w:rPr>
        <w:t>я</w:t>
      </w:r>
      <w:r>
        <w:rPr>
          <w:sz w:val="28"/>
          <w:szCs w:val="28"/>
        </w:rPr>
        <w:t xml:space="preserve"> РПД на постоянно действующем научно-методическом семинаре кафедры. </w:t>
      </w:r>
    </w:p>
    <w:p w:rsidR="000527DD" w:rsidRDefault="00E32053" w:rsidP="00201502">
      <w:pPr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 w:rsidRPr="000527DD">
        <w:rPr>
          <w:sz w:val="28"/>
          <w:szCs w:val="28"/>
        </w:rPr>
        <w:t>Разработка совместных образовательных программ с иностранными в</w:t>
      </w:r>
      <w:r w:rsidRPr="000527DD">
        <w:rPr>
          <w:sz w:val="28"/>
          <w:szCs w:val="28"/>
        </w:rPr>
        <w:t>у</w:t>
      </w:r>
      <w:r w:rsidRPr="000527DD">
        <w:rPr>
          <w:sz w:val="28"/>
          <w:szCs w:val="28"/>
        </w:rPr>
        <w:t>зами-партнерами</w:t>
      </w:r>
      <w:r w:rsidR="00A704B6">
        <w:rPr>
          <w:sz w:val="28"/>
          <w:szCs w:val="28"/>
        </w:rPr>
        <w:t>.</w:t>
      </w:r>
    </w:p>
    <w:p w:rsidR="00E32053" w:rsidRPr="000527DD" w:rsidRDefault="00E32053" w:rsidP="00201502">
      <w:pPr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 w:rsidRPr="000527DD">
        <w:rPr>
          <w:sz w:val="28"/>
          <w:szCs w:val="28"/>
        </w:rPr>
        <w:t xml:space="preserve">Развитие сложившейся практики мастер-классов и </w:t>
      </w:r>
      <w:proofErr w:type="spellStart"/>
      <w:r w:rsidRPr="000527DD">
        <w:rPr>
          <w:sz w:val="28"/>
          <w:szCs w:val="28"/>
        </w:rPr>
        <w:t>workshop</w:t>
      </w:r>
      <w:proofErr w:type="spellEnd"/>
      <w:r w:rsidRPr="000527DD">
        <w:rPr>
          <w:sz w:val="28"/>
          <w:szCs w:val="28"/>
        </w:rPr>
        <w:t xml:space="preserve"> с иностра</w:t>
      </w:r>
      <w:r w:rsidRPr="000527DD">
        <w:rPr>
          <w:sz w:val="28"/>
          <w:szCs w:val="28"/>
        </w:rPr>
        <w:t>н</w:t>
      </w:r>
      <w:r w:rsidRPr="000527DD">
        <w:rPr>
          <w:sz w:val="28"/>
          <w:szCs w:val="28"/>
        </w:rPr>
        <w:t xml:space="preserve">ными преподавателями-партнерами кафедры, </w:t>
      </w:r>
      <w:r w:rsidR="000527DD" w:rsidRPr="000527DD">
        <w:rPr>
          <w:sz w:val="28"/>
          <w:szCs w:val="28"/>
        </w:rPr>
        <w:t xml:space="preserve">разработка </w:t>
      </w:r>
      <w:r w:rsidRPr="000527DD">
        <w:rPr>
          <w:sz w:val="28"/>
          <w:szCs w:val="28"/>
        </w:rPr>
        <w:t>совместных учебн</w:t>
      </w:r>
      <w:r w:rsidRPr="000527DD">
        <w:rPr>
          <w:sz w:val="28"/>
          <w:szCs w:val="28"/>
        </w:rPr>
        <w:t>и</w:t>
      </w:r>
      <w:r w:rsidRPr="000527DD">
        <w:rPr>
          <w:sz w:val="28"/>
          <w:szCs w:val="28"/>
        </w:rPr>
        <w:t>ков и методических пособий.</w:t>
      </w:r>
    </w:p>
    <w:p w:rsidR="00E32053" w:rsidRPr="008471CD" w:rsidRDefault="00E32053" w:rsidP="00201502">
      <w:pPr>
        <w:numPr>
          <w:ilvl w:val="0"/>
          <w:numId w:val="9"/>
        </w:numPr>
        <w:tabs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преподавателей в сфере интерактивных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тодов обучения</w:t>
      </w:r>
      <w:r w:rsidR="00A704B6">
        <w:rPr>
          <w:sz w:val="28"/>
          <w:szCs w:val="28"/>
        </w:rPr>
        <w:t>.</w:t>
      </w:r>
    </w:p>
    <w:p w:rsidR="00E32053" w:rsidRDefault="00E32053" w:rsidP="00201502">
      <w:pPr>
        <w:numPr>
          <w:ilvl w:val="0"/>
          <w:numId w:val="9"/>
        </w:numPr>
        <w:tabs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Регулярная (не реже 1 раза в год) ревизия обеспечения научно-образовательной деятельности необходимой литературой. </w:t>
      </w:r>
    </w:p>
    <w:p w:rsidR="000527DD" w:rsidRPr="0087018C" w:rsidRDefault="000527DD" w:rsidP="00201502">
      <w:pPr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2053" w:rsidRPr="000527DD">
        <w:rPr>
          <w:sz w:val="28"/>
          <w:szCs w:val="28"/>
        </w:rPr>
        <w:t xml:space="preserve">Подготовка </w:t>
      </w:r>
      <w:r w:rsidRPr="000527DD">
        <w:rPr>
          <w:sz w:val="28"/>
          <w:szCs w:val="28"/>
        </w:rPr>
        <w:t xml:space="preserve">собственных пособий  </w:t>
      </w:r>
      <w:r w:rsidR="00E32053" w:rsidRPr="000527DD">
        <w:rPr>
          <w:sz w:val="28"/>
          <w:szCs w:val="28"/>
        </w:rPr>
        <w:t>на электронных носителях</w:t>
      </w:r>
      <w:r>
        <w:rPr>
          <w:sz w:val="28"/>
          <w:szCs w:val="28"/>
        </w:rPr>
        <w:t>.</w:t>
      </w:r>
    </w:p>
    <w:p w:rsidR="00E32053" w:rsidRPr="00A704B6" w:rsidRDefault="00E32053" w:rsidP="00201502">
      <w:pPr>
        <w:numPr>
          <w:ilvl w:val="0"/>
          <w:numId w:val="9"/>
        </w:numPr>
        <w:tabs>
          <w:tab w:val="left" w:pos="284"/>
          <w:tab w:val="left" w:pos="993"/>
          <w:tab w:val="left" w:pos="1134"/>
        </w:tabs>
        <w:spacing w:line="264" w:lineRule="auto"/>
        <w:ind w:left="284" w:firstLine="567"/>
        <w:jc w:val="both"/>
        <w:rPr>
          <w:sz w:val="28"/>
          <w:szCs w:val="28"/>
        </w:rPr>
      </w:pPr>
      <w:r w:rsidRPr="000527DD">
        <w:rPr>
          <w:sz w:val="28"/>
          <w:szCs w:val="28"/>
        </w:rPr>
        <w:t>Развитие международного студенческого обмена   при прохождении производственной практики магистров, написании магистерских диссертаций</w:t>
      </w:r>
      <w:r w:rsidR="008D0300">
        <w:rPr>
          <w:sz w:val="28"/>
          <w:szCs w:val="28"/>
        </w:rPr>
        <w:t>.</w:t>
      </w:r>
    </w:p>
    <w:p w:rsidR="008E2985" w:rsidRPr="00413E1B" w:rsidRDefault="008E2985" w:rsidP="008D0300">
      <w:pPr>
        <w:tabs>
          <w:tab w:val="left" w:pos="993"/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E32053" w:rsidRDefault="00E32053" w:rsidP="00C531B7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Материально-техническое обеспечение</w:t>
      </w:r>
    </w:p>
    <w:p w:rsidR="00E32053" w:rsidRPr="008B2A72" w:rsidRDefault="00A704B6" w:rsidP="00C531B7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2013</w:t>
      </w:r>
      <w:r w:rsidR="00201502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 процессе объединения кафедр материальная база кафедры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чительно обновилась. Было закуплено современное оборудование и программное обеспечение для учебного процесса и научной работы</w:t>
      </w:r>
      <w:r w:rsidR="00201502">
        <w:rPr>
          <w:sz w:val="28"/>
          <w:szCs w:val="28"/>
        </w:rPr>
        <w:t xml:space="preserve"> на 11 млн. руб</w:t>
      </w:r>
      <w:r>
        <w:rPr>
          <w:sz w:val="28"/>
          <w:szCs w:val="28"/>
        </w:rPr>
        <w:t>.</w:t>
      </w:r>
      <w:r w:rsidR="00E32053">
        <w:rPr>
          <w:sz w:val="28"/>
          <w:szCs w:val="28"/>
        </w:rPr>
        <w:t xml:space="preserve"> В 2014 году необходимо завершить ремонт ауд</w:t>
      </w:r>
      <w:r>
        <w:rPr>
          <w:sz w:val="28"/>
          <w:szCs w:val="28"/>
        </w:rPr>
        <w:t>иторий</w:t>
      </w:r>
      <w:r w:rsidR="009E710C">
        <w:rPr>
          <w:sz w:val="28"/>
          <w:szCs w:val="28"/>
        </w:rPr>
        <w:t xml:space="preserve"> 414, 411</w:t>
      </w:r>
      <w:r w:rsidR="00E32053">
        <w:rPr>
          <w:sz w:val="28"/>
          <w:szCs w:val="28"/>
        </w:rPr>
        <w:t xml:space="preserve">а. В </w:t>
      </w:r>
      <w:r w:rsidR="009E710C">
        <w:rPr>
          <w:sz w:val="28"/>
          <w:szCs w:val="28"/>
        </w:rPr>
        <w:t xml:space="preserve">планируемый период </w:t>
      </w:r>
      <w:r w:rsidR="00E32053">
        <w:rPr>
          <w:sz w:val="28"/>
          <w:szCs w:val="28"/>
        </w:rPr>
        <w:t>пр</w:t>
      </w:r>
      <w:r w:rsidR="00E32053">
        <w:rPr>
          <w:sz w:val="28"/>
          <w:szCs w:val="28"/>
        </w:rPr>
        <w:t>е</w:t>
      </w:r>
      <w:r w:rsidR="00E32053">
        <w:rPr>
          <w:sz w:val="28"/>
          <w:szCs w:val="28"/>
        </w:rPr>
        <w:t xml:space="preserve">дусматривается </w:t>
      </w:r>
      <w:r w:rsidR="00E32053" w:rsidRPr="008B2A72">
        <w:rPr>
          <w:sz w:val="28"/>
          <w:szCs w:val="28"/>
        </w:rPr>
        <w:t xml:space="preserve"> планов</w:t>
      </w:r>
      <w:r w:rsidR="00E32053">
        <w:rPr>
          <w:sz w:val="28"/>
          <w:szCs w:val="28"/>
        </w:rPr>
        <w:t>ая замена  компьютерной техники и регулярное обновл</w:t>
      </w:r>
      <w:r w:rsidR="00E32053">
        <w:rPr>
          <w:sz w:val="28"/>
          <w:szCs w:val="28"/>
        </w:rPr>
        <w:t>е</w:t>
      </w:r>
      <w:r w:rsidR="00E32053">
        <w:rPr>
          <w:sz w:val="28"/>
          <w:szCs w:val="28"/>
        </w:rPr>
        <w:t>ние  программного обеспечения.</w:t>
      </w:r>
    </w:p>
    <w:p w:rsidR="00BE4F38" w:rsidRDefault="00BE4F38" w:rsidP="00A704B6">
      <w:pPr>
        <w:ind w:firstLine="720"/>
        <w:jc w:val="center"/>
        <w:rPr>
          <w:sz w:val="28"/>
          <w:szCs w:val="28"/>
        </w:rPr>
      </w:pPr>
    </w:p>
    <w:p w:rsidR="002D25D3" w:rsidRDefault="002D25D3" w:rsidP="00A704B6">
      <w:pPr>
        <w:ind w:firstLine="720"/>
        <w:jc w:val="center"/>
        <w:rPr>
          <w:sz w:val="28"/>
          <w:szCs w:val="28"/>
        </w:rPr>
      </w:pPr>
    </w:p>
    <w:p w:rsidR="00E32053" w:rsidRDefault="00A57E81" w:rsidP="00A57E81">
      <w:pPr>
        <w:spacing w:line="264" w:lineRule="auto"/>
        <w:jc w:val="center"/>
        <w:rPr>
          <w:b/>
          <w:sz w:val="28"/>
          <w:szCs w:val="28"/>
        </w:rPr>
      </w:pPr>
      <w:r w:rsidRPr="00A57E81">
        <w:rPr>
          <w:b/>
          <w:sz w:val="28"/>
          <w:szCs w:val="28"/>
        </w:rPr>
        <w:lastRenderedPageBreak/>
        <w:t xml:space="preserve"> 5.</w:t>
      </w:r>
      <w:r>
        <w:rPr>
          <w:b/>
          <w:sz w:val="28"/>
          <w:szCs w:val="28"/>
        </w:rPr>
        <w:t xml:space="preserve"> </w:t>
      </w:r>
      <w:r w:rsidRPr="00A57E81">
        <w:rPr>
          <w:b/>
          <w:sz w:val="28"/>
          <w:szCs w:val="28"/>
        </w:rPr>
        <w:t>Пути решения  основных задач</w:t>
      </w:r>
    </w:p>
    <w:p w:rsidR="006F7ACF" w:rsidRDefault="008D0300" w:rsidP="006F4E4D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Необходимыми инструментами решения задач с точки зрения полномочий заведующего являются личная ответственность за содействие развитию </w:t>
      </w:r>
      <w:proofErr w:type="spellStart"/>
      <w:r>
        <w:rPr>
          <w:sz w:val="28"/>
          <w:szCs w:val="28"/>
        </w:rPr>
        <w:t>межк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федрального</w:t>
      </w:r>
      <w:proofErr w:type="spellEnd"/>
      <w:r>
        <w:rPr>
          <w:sz w:val="28"/>
          <w:szCs w:val="28"/>
        </w:rPr>
        <w:t xml:space="preserve"> сотрудничества внутри университета;  учет экономической и </w:t>
      </w:r>
      <w:r w:rsidR="00D14AC1">
        <w:rPr>
          <w:sz w:val="28"/>
          <w:szCs w:val="28"/>
        </w:rPr>
        <w:t>инст</w:t>
      </w:r>
      <w:r w:rsidR="00D14AC1">
        <w:rPr>
          <w:sz w:val="28"/>
          <w:szCs w:val="28"/>
        </w:rPr>
        <w:t>и</w:t>
      </w:r>
      <w:r w:rsidR="00D14AC1">
        <w:rPr>
          <w:sz w:val="28"/>
          <w:szCs w:val="28"/>
        </w:rPr>
        <w:t xml:space="preserve">туциональной </w:t>
      </w:r>
      <w:r>
        <w:rPr>
          <w:sz w:val="28"/>
          <w:szCs w:val="28"/>
        </w:rPr>
        <w:t xml:space="preserve"> обстановки при принятии решений.</w:t>
      </w:r>
    </w:p>
    <w:p w:rsidR="00A704B6" w:rsidRDefault="00E32053" w:rsidP="006F4E4D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программы развития я неразрывно связываю с сохранением сложившихся </w:t>
      </w:r>
      <w:r w:rsidR="006F5683">
        <w:rPr>
          <w:sz w:val="28"/>
          <w:szCs w:val="28"/>
        </w:rPr>
        <w:t xml:space="preserve">на кафедре </w:t>
      </w:r>
      <w:r>
        <w:rPr>
          <w:sz w:val="28"/>
          <w:szCs w:val="28"/>
        </w:rPr>
        <w:t>многолетних традиций взаимного уважения и ответс</w:t>
      </w:r>
      <w:r>
        <w:rPr>
          <w:sz w:val="28"/>
          <w:szCs w:val="28"/>
        </w:rPr>
        <w:t>т</w:t>
      </w:r>
      <w:r w:rsidR="0087018C">
        <w:rPr>
          <w:sz w:val="28"/>
          <w:szCs w:val="28"/>
        </w:rPr>
        <w:t>венности за учебный процесс и его результаты</w:t>
      </w:r>
      <w:r>
        <w:rPr>
          <w:sz w:val="28"/>
          <w:szCs w:val="28"/>
        </w:rPr>
        <w:t>;</w:t>
      </w:r>
      <w:r w:rsidR="00A704B6">
        <w:rPr>
          <w:sz w:val="28"/>
          <w:szCs w:val="28"/>
        </w:rPr>
        <w:t xml:space="preserve">  </w:t>
      </w:r>
    </w:p>
    <w:p w:rsidR="00A704B6" w:rsidRDefault="00E32053" w:rsidP="006F4E4D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 созданием творческой атмосферы  в коллективе, поддержанием досто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ной оплаты труда преподавателей и сотрудников</w:t>
      </w:r>
      <w:r w:rsidRPr="006F4E4D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различных видов де</w:t>
      </w:r>
      <w:r>
        <w:rPr>
          <w:sz w:val="28"/>
          <w:szCs w:val="28"/>
        </w:rPr>
        <w:t>я</w:t>
      </w:r>
      <w:r w:rsidR="006F5683">
        <w:rPr>
          <w:sz w:val="28"/>
          <w:szCs w:val="28"/>
        </w:rPr>
        <w:t xml:space="preserve">тельности; </w:t>
      </w:r>
    </w:p>
    <w:p w:rsidR="00E32053" w:rsidRDefault="006F5683" w:rsidP="006F4E4D">
      <w:pPr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привлечением </w:t>
      </w:r>
      <w:r w:rsidR="00E32053">
        <w:rPr>
          <w:sz w:val="28"/>
          <w:szCs w:val="28"/>
        </w:rPr>
        <w:t xml:space="preserve">молодежи к работе  </w:t>
      </w:r>
      <w:r>
        <w:rPr>
          <w:sz w:val="28"/>
          <w:szCs w:val="28"/>
        </w:rPr>
        <w:t>на кафедре</w:t>
      </w:r>
      <w:r w:rsidR="00A704B6">
        <w:rPr>
          <w:sz w:val="28"/>
          <w:szCs w:val="28"/>
        </w:rPr>
        <w:t>.</w:t>
      </w:r>
    </w:p>
    <w:p w:rsidR="00A563B7" w:rsidRDefault="00A563B7" w:rsidP="006F4E4D">
      <w:pPr>
        <w:spacing w:line="264" w:lineRule="auto"/>
        <w:ind w:firstLine="851"/>
        <w:jc w:val="both"/>
      </w:pPr>
      <w:r>
        <w:rPr>
          <w:sz w:val="28"/>
          <w:szCs w:val="28"/>
        </w:rPr>
        <w:t xml:space="preserve">Эти условия являются основой достижения планируемых показателей и реализации позитивного сценария развития кафедры АУР на 2014-2015 год. </w:t>
      </w: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p w:rsidR="00E32053" w:rsidRDefault="00E32053" w:rsidP="004E287A">
      <w:pPr>
        <w:ind w:left="-720"/>
        <w:jc w:val="right"/>
      </w:pPr>
    </w:p>
    <w:sectPr w:rsidR="00E32053" w:rsidSect="00D670E9">
      <w:headerReference w:type="even" r:id="rId7"/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52" w:rsidRDefault="00477852">
      <w:r>
        <w:separator/>
      </w:r>
    </w:p>
  </w:endnote>
  <w:endnote w:type="continuationSeparator" w:id="1">
    <w:p w:rsidR="00477852" w:rsidRDefault="0047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6482"/>
    </w:sdtPr>
    <w:sdtContent>
      <w:p w:rsidR="00A563B7" w:rsidRDefault="006B0955">
        <w:pPr>
          <w:pStyle w:val="a9"/>
          <w:jc w:val="right"/>
        </w:pPr>
        <w:fldSimple w:instr=" PAGE   \* MERGEFORMAT ">
          <w:r w:rsidR="00273E84">
            <w:rPr>
              <w:noProof/>
            </w:rPr>
            <w:t>2</w:t>
          </w:r>
        </w:fldSimple>
      </w:p>
    </w:sdtContent>
  </w:sdt>
  <w:p w:rsidR="00A563B7" w:rsidRDefault="00A563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52" w:rsidRDefault="00477852">
      <w:r>
        <w:separator/>
      </w:r>
    </w:p>
  </w:footnote>
  <w:footnote w:type="continuationSeparator" w:id="1">
    <w:p w:rsidR="00477852" w:rsidRDefault="00477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15" w:rsidRDefault="006B0955" w:rsidP="004E287A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48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4815" w:rsidRDefault="00724815" w:rsidP="004E287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15" w:rsidRDefault="006B0955" w:rsidP="004E287A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48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3E84">
      <w:rPr>
        <w:rStyle w:val="a7"/>
        <w:noProof/>
      </w:rPr>
      <w:t>2</w:t>
    </w:r>
    <w:r>
      <w:rPr>
        <w:rStyle w:val="a7"/>
      </w:rPr>
      <w:fldChar w:fldCharType="end"/>
    </w:r>
  </w:p>
  <w:p w:rsidR="00724815" w:rsidRDefault="00724815" w:rsidP="004E287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3D"/>
    <w:multiLevelType w:val="hybridMultilevel"/>
    <w:tmpl w:val="C700F118"/>
    <w:lvl w:ilvl="0" w:tplc="E618BB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8D3485"/>
    <w:multiLevelType w:val="hybridMultilevel"/>
    <w:tmpl w:val="C28033B0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">
    <w:nsid w:val="1A8639BD"/>
    <w:multiLevelType w:val="hybridMultilevel"/>
    <w:tmpl w:val="A656BAFE"/>
    <w:lvl w:ilvl="0" w:tplc="0100D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54792"/>
    <w:multiLevelType w:val="hybridMultilevel"/>
    <w:tmpl w:val="D77EB1A4"/>
    <w:lvl w:ilvl="0" w:tplc="C068F3C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  <w:rPr>
        <w:rFonts w:cs="Times New Roman"/>
      </w:rPr>
    </w:lvl>
  </w:abstractNum>
  <w:abstractNum w:abstractNumId="4">
    <w:nsid w:val="33976290"/>
    <w:multiLevelType w:val="hybridMultilevel"/>
    <w:tmpl w:val="058E79EE"/>
    <w:lvl w:ilvl="0" w:tplc="0100D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E097D"/>
    <w:multiLevelType w:val="hybridMultilevel"/>
    <w:tmpl w:val="28B28BF0"/>
    <w:lvl w:ilvl="0" w:tplc="F1C49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C526C"/>
    <w:multiLevelType w:val="hybridMultilevel"/>
    <w:tmpl w:val="99503C5A"/>
    <w:lvl w:ilvl="0" w:tplc="0100D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DF4D0A"/>
    <w:multiLevelType w:val="hybridMultilevel"/>
    <w:tmpl w:val="F4E451BC"/>
    <w:lvl w:ilvl="0" w:tplc="F2CE79B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01DDB"/>
    <w:multiLevelType w:val="hybridMultilevel"/>
    <w:tmpl w:val="4740EDF6"/>
    <w:lvl w:ilvl="0" w:tplc="0100D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8427AB"/>
    <w:multiLevelType w:val="hybridMultilevel"/>
    <w:tmpl w:val="ED626CE8"/>
    <w:lvl w:ilvl="0" w:tplc="0100D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311B50"/>
    <w:multiLevelType w:val="hybridMultilevel"/>
    <w:tmpl w:val="103C1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287A"/>
    <w:rsid w:val="00007B12"/>
    <w:rsid w:val="000410D7"/>
    <w:rsid w:val="000527DD"/>
    <w:rsid w:val="000569DE"/>
    <w:rsid w:val="000A6E60"/>
    <w:rsid w:val="000C44DE"/>
    <w:rsid w:val="00104702"/>
    <w:rsid w:val="00130B22"/>
    <w:rsid w:val="00156A5D"/>
    <w:rsid w:val="001B1058"/>
    <w:rsid w:val="001B54CF"/>
    <w:rsid w:val="001C143B"/>
    <w:rsid w:val="001C1F95"/>
    <w:rsid w:val="00201502"/>
    <w:rsid w:val="00204E32"/>
    <w:rsid w:val="00205060"/>
    <w:rsid w:val="002145E8"/>
    <w:rsid w:val="00246B3D"/>
    <w:rsid w:val="00263166"/>
    <w:rsid w:val="00273E84"/>
    <w:rsid w:val="002938CA"/>
    <w:rsid w:val="0029741B"/>
    <w:rsid w:val="002C4ADE"/>
    <w:rsid w:val="002C5C19"/>
    <w:rsid w:val="002D05CA"/>
    <w:rsid w:val="002D25D3"/>
    <w:rsid w:val="00300ED7"/>
    <w:rsid w:val="00301A50"/>
    <w:rsid w:val="00303A2F"/>
    <w:rsid w:val="00315295"/>
    <w:rsid w:val="00333605"/>
    <w:rsid w:val="00341ED6"/>
    <w:rsid w:val="00372360"/>
    <w:rsid w:val="003C734D"/>
    <w:rsid w:val="003D4D18"/>
    <w:rsid w:val="004037B3"/>
    <w:rsid w:val="00403A76"/>
    <w:rsid w:val="00413E1B"/>
    <w:rsid w:val="00424A2A"/>
    <w:rsid w:val="00444026"/>
    <w:rsid w:val="00466EDE"/>
    <w:rsid w:val="00477852"/>
    <w:rsid w:val="004B2C28"/>
    <w:rsid w:val="004E287A"/>
    <w:rsid w:val="005550D2"/>
    <w:rsid w:val="005577CC"/>
    <w:rsid w:val="00596E86"/>
    <w:rsid w:val="005F3329"/>
    <w:rsid w:val="005F7CF2"/>
    <w:rsid w:val="00600A2E"/>
    <w:rsid w:val="00631AEC"/>
    <w:rsid w:val="006378B4"/>
    <w:rsid w:val="00650CF8"/>
    <w:rsid w:val="00662A4A"/>
    <w:rsid w:val="006655E8"/>
    <w:rsid w:val="00686F2C"/>
    <w:rsid w:val="00697043"/>
    <w:rsid w:val="006B0955"/>
    <w:rsid w:val="006F4E4D"/>
    <w:rsid w:val="006F5683"/>
    <w:rsid w:val="006F7ACF"/>
    <w:rsid w:val="00724815"/>
    <w:rsid w:val="00741F87"/>
    <w:rsid w:val="0075054B"/>
    <w:rsid w:val="007749A1"/>
    <w:rsid w:val="00782330"/>
    <w:rsid w:val="0079172A"/>
    <w:rsid w:val="0079734A"/>
    <w:rsid w:val="007F5F4F"/>
    <w:rsid w:val="00803A42"/>
    <w:rsid w:val="00815569"/>
    <w:rsid w:val="00846380"/>
    <w:rsid w:val="008471CD"/>
    <w:rsid w:val="00864C4E"/>
    <w:rsid w:val="0087018C"/>
    <w:rsid w:val="008B2A72"/>
    <w:rsid w:val="008C18A1"/>
    <w:rsid w:val="008D0300"/>
    <w:rsid w:val="008E2985"/>
    <w:rsid w:val="00910FDF"/>
    <w:rsid w:val="0095543F"/>
    <w:rsid w:val="00975D52"/>
    <w:rsid w:val="009D2C33"/>
    <w:rsid w:val="009E3F92"/>
    <w:rsid w:val="009E4BAA"/>
    <w:rsid w:val="009E5431"/>
    <w:rsid w:val="009E6692"/>
    <w:rsid w:val="009E710C"/>
    <w:rsid w:val="009F0386"/>
    <w:rsid w:val="00A452DD"/>
    <w:rsid w:val="00A563B7"/>
    <w:rsid w:val="00A57E81"/>
    <w:rsid w:val="00A704B6"/>
    <w:rsid w:val="00A70BAE"/>
    <w:rsid w:val="00A97641"/>
    <w:rsid w:val="00AC59DB"/>
    <w:rsid w:val="00AD2FB1"/>
    <w:rsid w:val="00B00231"/>
    <w:rsid w:val="00B004F5"/>
    <w:rsid w:val="00B22F1F"/>
    <w:rsid w:val="00B26A0E"/>
    <w:rsid w:val="00B4552D"/>
    <w:rsid w:val="00B53513"/>
    <w:rsid w:val="00B71378"/>
    <w:rsid w:val="00B96B38"/>
    <w:rsid w:val="00BA65D5"/>
    <w:rsid w:val="00BA7377"/>
    <w:rsid w:val="00BB6248"/>
    <w:rsid w:val="00BD0049"/>
    <w:rsid w:val="00BE4F38"/>
    <w:rsid w:val="00BE79B9"/>
    <w:rsid w:val="00BF607B"/>
    <w:rsid w:val="00C11843"/>
    <w:rsid w:val="00C2011E"/>
    <w:rsid w:val="00C4026F"/>
    <w:rsid w:val="00C41879"/>
    <w:rsid w:val="00C531B7"/>
    <w:rsid w:val="00C567DB"/>
    <w:rsid w:val="00CB2873"/>
    <w:rsid w:val="00CB2B0F"/>
    <w:rsid w:val="00CC5988"/>
    <w:rsid w:val="00CD4CB7"/>
    <w:rsid w:val="00CD564F"/>
    <w:rsid w:val="00CE048C"/>
    <w:rsid w:val="00D14AC1"/>
    <w:rsid w:val="00D37A12"/>
    <w:rsid w:val="00D670E9"/>
    <w:rsid w:val="00D961D6"/>
    <w:rsid w:val="00DF19E7"/>
    <w:rsid w:val="00E16B29"/>
    <w:rsid w:val="00E32053"/>
    <w:rsid w:val="00E4072E"/>
    <w:rsid w:val="00E71A7F"/>
    <w:rsid w:val="00E77922"/>
    <w:rsid w:val="00E8570C"/>
    <w:rsid w:val="00EC2CC2"/>
    <w:rsid w:val="00F71F80"/>
    <w:rsid w:val="00F87BCB"/>
    <w:rsid w:val="00FB1355"/>
    <w:rsid w:val="00FE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8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287A"/>
    <w:pPr>
      <w:jc w:val="center"/>
    </w:pPr>
    <w:rPr>
      <w:sz w:val="28"/>
      <w:szCs w:val="20"/>
    </w:rPr>
  </w:style>
  <w:style w:type="paragraph" w:customStyle="1" w:styleId="a4">
    <w:name w:val="Стиль"/>
    <w:basedOn w:val="a"/>
    <w:autoRedefine/>
    <w:rsid w:val="004E287A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5">
    <w:name w:val="Strong"/>
    <w:basedOn w:val="a0"/>
    <w:qFormat/>
    <w:rsid w:val="004E287A"/>
    <w:rPr>
      <w:b/>
    </w:rPr>
  </w:style>
  <w:style w:type="paragraph" w:styleId="a6">
    <w:name w:val="header"/>
    <w:basedOn w:val="a"/>
    <w:rsid w:val="004E28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87A"/>
    <w:rPr>
      <w:rFonts w:cs="Times New Roman"/>
    </w:rPr>
  </w:style>
  <w:style w:type="table" w:styleId="a8">
    <w:name w:val="Table Grid"/>
    <w:basedOn w:val="a1"/>
    <w:rsid w:val="00CD564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D56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CD564F"/>
    <w:rPr>
      <w:rFonts w:cs="Times New Roman"/>
      <w:sz w:val="16"/>
      <w:szCs w:val="16"/>
    </w:rPr>
  </w:style>
  <w:style w:type="paragraph" w:customStyle="1" w:styleId="western">
    <w:name w:val="western"/>
    <w:basedOn w:val="a"/>
    <w:rsid w:val="00F87BCB"/>
    <w:pPr>
      <w:spacing w:before="100" w:beforeAutospacing="1" w:after="115"/>
    </w:pPr>
    <w:rPr>
      <w:color w:val="000000"/>
    </w:rPr>
  </w:style>
  <w:style w:type="paragraph" w:styleId="a9">
    <w:name w:val="footer"/>
    <w:basedOn w:val="a"/>
    <w:link w:val="aa"/>
    <w:uiPriority w:val="99"/>
    <w:rsid w:val="00A56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3B7"/>
    <w:rPr>
      <w:sz w:val="24"/>
      <w:szCs w:val="24"/>
    </w:rPr>
  </w:style>
  <w:style w:type="paragraph" w:styleId="ab">
    <w:name w:val="List Paragraph"/>
    <w:basedOn w:val="a"/>
    <w:uiPriority w:val="34"/>
    <w:qFormat/>
    <w:rsid w:val="00BD0049"/>
    <w:pPr>
      <w:ind w:left="720"/>
      <w:contextualSpacing/>
    </w:pPr>
  </w:style>
  <w:style w:type="paragraph" w:styleId="ac">
    <w:name w:val="Balloon Text"/>
    <w:basedOn w:val="a"/>
    <w:link w:val="ad"/>
    <w:rsid w:val="00A57E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57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1280</Words>
  <Characters>9467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ПГТУ - МАПП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ZSH</dc:creator>
  <cp:lastModifiedBy>ОЦНИТ</cp:lastModifiedBy>
  <cp:revision>3</cp:revision>
  <cp:lastPrinted>2014-04-13T14:08:00Z</cp:lastPrinted>
  <dcterms:created xsi:type="dcterms:W3CDTF">2014-04-14T05:05:00Z</dcterms:created>
  <dcterms:modified xsi:type="dcterms:W3CDTF">2014-04-14T05:48:00Z</dcterms:modified>
</cp:coreProperties>
</file>