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49" w:rsidRPr="00DD3D9B" w:rsidRDefault="0037756E" w:rsidP="0037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D9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7756E" w:rsidRPr="00DD3D9B" w:rsidRDefault="00DD3D9B" w:rsidP="0037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D9B">
        <w:rPr>
          <w:rFonts w:ascii="Times New Roman" w:hAnsi="Times New Roman" w:cs="Times New Roman"/>
          <w:b/>
          <w:sz w:val="28"/>
          <w:szCs w:val="28"/>
        </w:rPr>
        <w:t>о</w:t>
      </w:r>
      <w:r w:rsidR="0037756E" w:rsidRPr="00DD3D9B">
        <w:rPr>
          <w:rFonts w:ascii="Times New Roman" w:hAnsi="Times New Roman" w:cs="Times New Roman"/>
          <w:b/>
          <w:sz w:val="28"/>
          <w:szCs w:val="28"/>
        </w:rPr>
        <w:t xml:space="preserve"> научно-педагогической деятельности канд. </w:t>
      </w:r>
      <w:proofErr w:type="spellStart"/>
      <w:r w:rsidR="0037756E" w:rsidRPr="00DD3D9B">
        <w:rPr>
          <w:rFonts w:ascii="Times New Roman" w:hAnsi="Times New Roman" w:cs="Times New Roman"/>
          <w:b/>
          <w:sz w:val="28"/>
          <w:szCs w:val="28"/>
        </w:rPr>
        <w:t>техн</w:t>
      </w:r>
      <w:proofErr w:type="spellEnd"/>
      <w:r w:rsidR="0037756E" w:rsidRPr="00DD3D9B">
        <w:rPr>
          <w:rFonts w:ascii="Times New Roman" w:hAnsi="Times New Roman" w:cs="Times New Roman"/>
          <w:b/>
          <w:sz w:val="28"/>
          <w:szCs w:val="28"/>
        </w:rPr>
        <w:t>. наук,</w:t>
      </w:r>
    </w:p>
    <w:p w:rsidR="0037756E" w:rsidRPr="00DD3D9B" w:rsidRDefault="0037756E" w:rsidP="0037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D9B">
        <w:rPr>
          <w:rFonts w:ascii="Times New Roman" w:hAnsi="Times New Roman" w:cs="Times New Roman"/>
          <w:b/>
          <w:sz w:val="28"/>
          <w:szCs w:val="28"/>
        </w:rPr>
        <w:t>доцента кафедры «Технология и механизация производств»</w:t>
      </w:r>
    </w:p>
    <w:p w:rsidR="0037756E" w:rsidRDefault="0037756E" w:rsidP="0037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56E" w:rsidRPr="0037756E" w:rsidRDefault="0037756E" w:rsidP="0037756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756E">
        <w:rPr>
          <w:rFonts w:ascii="Times New Roman" w:hAnsi="Times New Roman" w:cs="Times New Roman"/>
          <w:sz w:val="28"/>
          <w:szCs w:val="28"/>
        </w:rPr>
        <w:t>Учебная работа</w:t>
      </w:r>
    </w:p>
    <w:p w:rsidR="0037756E" w:rsidRPr="0037756E" w:rsidRDefault="0037756E" w:rsidP="0037756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756E">
        <w:rPr>
          <w:rFonts w:ascii="Times New Roman" w:hAnsi="Times New Roman" w:cs="Times New Roman"/>
          <w:sz w:val="28"/>
          <w:szCs w:val="28"/>
        </w:rPr>
        <w:t xml:space="preserve">Лекционные </w:t>
      </w:r>
      <w:r>
        <w:rPr>
          <w:rFonts w:ascii="Times New Roman" w:hAnsi="Times New Roman" w:cs="Times New Roman"/>
          <w:sz w:val="28"/>
          <w:szCs w:val="28"/>
        </w:rPr>
        <w:t xml:space="preserve">и практические </w:t>
      </w:r>
      <w:r w:rsidRPr="0037756E">
        <w:rPr>
          <w:rFonts w:ascii="Times New Roman" w:hAnsi="Times New Roman" w:cs="Times New Roman"/>
          <w:sz w:val="28"/>
          <w:szCs w:val="28"/>
        </w:rPr>
        <w:t>занятия по дисциплинам</w:t>
      </w:r>
    </w:p>
    <w:p w:rsidR="00197C99" w:rsidRPr="0037756E" w:rsidRDefault="0037756E" w:rsidP="00197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7756E">
        <w:rPr>
          <w:rFonts w:ascii="Times New Roman" w:hAnsi="Times New Roman" w:cs="Times New Roman"/>
          <w:sz w:val="28"/>
          <w:szCs w:val="28"/>
        </w:rPr>
        <w:t>«Прикладная механика» для студентов направления 18.03.01 «Химическая технология», 15.03.04   «Автоматизация технологических процессов и производств»</w:t>
      </w:r>
      <w:r>
        <w:rPr>
          <w:rFonts w:ascii="Times New Roman" w:hAnsi="Times New Roman" w:cs="Times New Roman"/>
          <w:bCs/>
          <w:sz w:val="28"/>
          <w:szCs w:val="28"/>
        </w:rPr>
        <w:t xml:space="preserve">; специальности </w:t>
      </w:r>
      <w:r w:rsidR="00197C99" w:rsidRPr="00197C99">
        <w:rPr>
          <w:rFonts w:ascii="Times New Roman" w:eastAsia="Calibri" w:hAnsi="Times New Roman" w:cs="Times New Roman"/>
          <w:bCs/>
          <w:sz w:val="28"/>
          <w:szCs w:val="28"/>
        </w:rPr>
        <w:t>21.05.04</w:t>
      </w:r>
      <w:r w:rsidR="00197C99">
        <w:rPr>
          <w:rFonts w:ascii="Times New Roman" w:hAnsi="Times New Roman" w:cs="Times New Roman"/>
          <w:bCs/>
          <w:sz w:val="28"/>
          <w:szCs w:val="28"/>
        </w:rPr>
        <w:t xml:space="preserve"> «Горное дело»</w:t>
      </w:r>
    </w:p>
    <w:p w:rsidR="0037756E" w:rsidRDefault="0037756E" w:rsidP="00377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7756E">
        <w:rPr>
          <w:rFonts w:ascii="Times New Roman" w:hAnsi="Times New Roman" w:cs="Times New Roman"/>
          <w:sz w:val="28"/>
          <w:szCs w:val="28"/>
        </w:rPr>
        <w:t>«Техническая механика»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направления </w:t>
      </w:r>
      <w:r w:rsidRPr="0037756E">
        <w:rPr>
          <w:rFonts w:ascii="Times New Roman" w:hAnsi="Times New Roman" w:cs="Times New Roman"/>
          <w:sz w:val="28"/>
          <w:szCs w:val="28"/>
        </w:rPr>
        <w:t>15.03.02 «Технологические машины и оборудование»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756E" w:rsidRDefault="0037756E" w:rsidP="00377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>– «</w:t>
      </w:r>
      <w:r w:rsidRPr="0037756E">
        <w:rPr>
          <w:rFonts w:ascii="Times New Roman" w:hAnsi="Times New Roman" w:cs="Times New Roman"/>
          <w:sz w:val="28"/>
          <w:szCs w:val="28"/>
        </w:rPr>
        <w:t>Сопротивление материалов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7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направления </w:t>
      </w:r>
      <w:r w:rsidRPr="0037756E">
        <w:rPr>
          <w:rFonts w:ascii="Times New Roman" w:hAnsi="Times New Roman" w:cs="Times New Roman"/>
          <w:sz w:val="28"/>
          <w:szCs w:val="28"/>
        </w:rPr>
        <w:t>15.03.02 «Технологические машины и оборудование»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197C99">
        <w:rPr>
          <w:rFonts w:ascii="Times New Roman" w:hAnsi="Times New Roman" w:cs="Times New Roman"/>
          <w:sz w:val="28"/>
          <w:szCs w:val="28"/>
        </w:rPr>
        <w:t xml:space="preserve"> </w:t>
      </w:r>
      <w:r w:rsidR="00197C99">
        <w:rPr>
          <w:rFonts w:ascii="Times New Roman" w:hAnsi="Times New Roman" w:cs="Times New Roman"/>
          <w:bCs/>
          <w:sz w:val="28"/>
          <w:szCs w:val="28"/>
        </w:rPr>
        <w:t xml:space="preserve">специальности </w:t>
      </w:r>
      <w:r w:rsidR="00197C99" w:rsidRPr="00197C99">
        <w:rPr>
          <w:rFonts w:ascii="Times New Roman" w:eastAsia="Calibri" w:hAnsi="Times New Roman" w:cs="Times New Roman"/>
          <w:bCs/>
          <w:sz w:val="28"/>
          <w:szCs w:val="28"/>
        </w:rPr>
        <w:t>21.05.04</w:t>
      </w:r>
      <w:r w:rsidR="00197C99">
        <w:rPr>
          <w:rFonts w:ascii="Times New Roman" w:hAnsi="Times New Roman" w:cs="Times New Roman"/>
          <w:bCs/>
          <w:sz w:val="28"/>
          <w:szCs w:val="28"/>
        </w:rPr>
        <w:t xml:space="preserve"> «Горное дело»</w:t>
      </w:r>
    </w:p>
    <w:p w:rsidR="0037756E" w:rsidRDefault="0037756E" w:rsidP="00377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Pr="0037756E">
        <w:rPr>
          <w:rFonts w:ascii="Times New Roman" w:hAnsi="Times New Roman" w:cs="Times New Roman"/>
          <w:sz w:val="28"/>
          <w:szCs w:val="28"/>
        </w:rPr>
        <w:t xml:space="preserve">Механика грунтов»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направления </w:t>
      </w:r>
      <w:r w:rsidRPr="0037756E">
        <w:rPr>
          <w:rFonts w:ascii="Times New Roman" w:hAnsi="Times New Roman" w:cs="Times New Roman"/>
          <w:sz w:val="28"/>
          <w:szCs w:val="28"/>
        </w:rPr>
        <w:t>08.03.01  «Строительство»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C99" w:rsidRDefault="00197C99" w:rsidP="00377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«Конструирование и расчет машин и аппаратов отрасли» для студентов направления </w:t>
      </w:r>
      <w:r w:rsidRPr="0037756E">
        <w:rPr>
          <w:rFonts w:ascii="Times New Roman" w:hAnsi="Times New Roman" w:cs="Times New Roman"/>
          <w:sz w:val="28"/>
          <w:szCs w:val="28"/>
        </w:rPr>
        <w:t>15.03.02 «Технологические машины и оборудование»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C99" w:rsidRDefault="00197C99" w:rsidP="00377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«Детали машин» для студентов направления </w:t>
      </w:r>
      <w:r w:rsidRPr="0037756E">
        <w:rPr>
          <w:rFonts w:ascii="Times New Roman" w:hAnsi="Times New Roman" w:cs="Times New Roman"/>
          <w:sz w:val="28"/>
          <w:szCs w:val="28"/>
        </w:rPr>
        <w:t>15.03.02 «Технологические машины и оборудование»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C99" w:rsidRDefault="00197C99" w:rsidP="00377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«Теоретическая механика» для студентов направления </w:t>
      </w:r>
      <w:r w:rsidRPr="0037756E">
        <w:rPr>
          <w:rFonts w:ascii="Times New Roman" w:hAnsi="Times New Roman" w:cs="Times New Roman"/>
          <w:sz w:val="28"/>
          <w:szCs w:val="28"/>
        </w:rPr>
        <w:t>15.03.02 «Технологические машины и оборудование»</w:t>
      </w:r>
    </w:p>
    <w:p w:rsidR="0037756E" w:rsidRDefault="00197C99" w:rsidP="00DD3D9B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Лабораторный практикум по дисциплинам «</w:t>
      </w:r>
      <w:r w:rsidRPr="0037756E">
        <w:rPr>
          <w:rFonts w:ascii="Times New Roman" w:hAnsi="Times New Roman" w:cs="Times New Roman"/>
          <w:sz w:val="28"/>
          <w:szCs w:val="28"/>
        </w:rPr>
        <w:t>Сопротивление материалов</w:t>
      </w:r>
      <w:r>
        <w:rPr>
          <w:rFonts w:ascii="Times New Roman" w:hAnsi="Times New Roman" w:cs="Times New Roman"/>
          <w:sz w:val="28"/>
          <w:szCs w:val="28"/>
        </w:rPr>
        <w:t>», «Прикладная механика», «Конструирование и расчет машин и аппаратов отрасли».</w:t>
      </w:r>
    </w:p>
    <w:p w:rsidR="00197C99" w:rsidRDefault="00DD3D9B" w:rsidP="00DD3D9B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курсовым проектированием по дисциплинам «Прикладная механика», «Детали машин», «Конструирование и расчет машин и аппаратов отрасли».</w:t>
      </w:r>
    </w:p>
    <w:p w:rsidR="00DD3D9B" w:rsidRDefault="00DD3D9B" w:rsidP="00DD3D9B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дипломным проектированием студентов специальности 240801.65 «Машины и аппараты химических производств», направления </w:t>
      </w:r>
      <w:r w:rsidRPr="0037756E">
        <w:rPr>
          <w:rFonts w:ascii="Times New Roman" w:hAnsi="Times New Roman" w:cs="Times New Roman"/>
          <w:sz w:val="28"/>
          <w:szCs w:val="28"/>
        </w:rPr>
        <w:t>15.03.02 «Технологические машины и оборудование»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D9B" w:rsidRDefault="00DD3D9B" w:rsidP="00DD3D9B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составе ГЭК по специальности 240801.65 «Машины и аппараты химических производств», по направлению</w:t>
      </w:r>
      <w:r w:rsidRPr="00DD3D9B">
        <w:rPr>
          <w:rFonts w:ascii="Times New Roman" w:hAnsi="Times New Roman" w:cs="Times New Roman"/>
          <w:sz w:val="28"/>
          <w:szCs w:val="28"/>
        </w:rPr>
        <w:t xml:space="preserve"> 15.03.02 «Технологические машины и оборудование»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D9B" w:rsidRDefault="00DD3D9B" w:rsidP="00DD3D9B">
      <w:pPr>
        <w:pStyle w:val="a3"/>
        <w:tabs>
          <w:tab w:val="left" w:pos="567"/>
          <w:tab w:val="left" w:pos="709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Среднегодовой объем нагрузки за отчетный период составляет 1160 час.</w:t>
      </w:r>
    </w:p>
    <w:p w:rsidR="00DD3D9B" w:rsidRDefault="00DD3D9B" w:rsidP="00DD3D9B">
      <w:pPr>
        <w:pStyle w:val="a3"/>
        <w:tabs>
          <w:tab w:val="left" w:pos="567"/>
          <w:tab w:val="left" w:pos="709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D9B" w:rsidRDefault="00DD3D9B" w:rsidP="00DD3D9B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Учебно-методическая и научно-методическая работа.</w:t>
      </w:r>
    </w:p>
    <w:p w:rsidR="00DD3D9B" w:rsidRDefault="00DD3D9B" w:rsidP="00DD3D9B">
      <w:pPr>
        <w:pStyle w:val="a3"/>
        <w:tabs>
          <w:tab w:val="left" w:pos="567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Электронные лекции-презентации по дисциплинам:</w:t>
      </w:r>
    </w:p>
    <w:p w:rsidR="00DD3D9B" w:rsidRDefault="00DD3D9B" w:rsidP="00DD3D9B">
      <w:pPr>
        <w:pStyle w:val="a3"/>
        <w:tabs>
          <w:tab w:val="left" w:pos="567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«Теоретическая механика»</w:t>
      </w:r>
    </w:p>
    <w:p w:rsidR="00DD3D9B" w:rsidRDefault="00DD3D9B" w:rsidP="00DD3D9B">
      <w:pPr>
        <w:pStyle w:val="a3"/>
        <w:tabs>
          <w:tab w:val="left" w:pos="567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Pr="0037756E">
        <w:rPr>
          <w:rFonts w:ascii="Times New Roman" w:hAnsi="Times New Roman" w:cs="Times New Roman"/>
          <w:sz w:val="28"/>
          <w:szCs w:val="28"/>
        </w:rPr>
        <w:t>Сопротивление материалов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3D9B" w:rsidRDefault="00DD3D9B" w:rsidP="00DD3D9B">
      <w:pPr>
        <w:pStyle w:val="a3"/>
        <w:tabs>
          <w:tab w:val="left" w:pos="567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«Детали машин»</w:t>
      </w:r>
    </w:p>
    <w:p w:rsidR="00DD3D9B" w:rsidRDefault="00DD3D9B" w:rsidP="00DD3D9B">
      <w:pPr>
        <w:pStyle w:val="a3"/>
        <w:tabs>
          <w:tab w:val="left" w:pos="567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«Механика грунтов»</w:t>
      </w:r>
    </w:p>
    <w:p w:rsidR="00DD3D9B" w:rsidRDefault="00DD3D9B" w:rsidP="00DD3D9B">
      <w:pPr>
        <w:pStyle w:val="a3"/>
        <w:tabs>
          <w:tab w:val="left" w:pos="567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«Конструирование и расчет машин и аппаратов отрасли».</w:t>
      </w:r>
    </w:p>
    <w:p w:rsidR="00DD3D9B" w:rsidRDefault="00DD3D9B" w:rsidP="00DD3D9B">
      <w:pPr>
        <w:pStyle w:val="a3"/>
        <w:tabs>
          <w:tab w:val="left" w:pos="567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3D9B" w:rsidRDefault="00DD3D9B" w:rsidP="00DD3D9B">
      <w:pPr>
        <w:pStyle w:val="a3"/>
        <w:tabs>
          <w:tab w:val="left" w:pos="0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Учебные и учебно-методические пособия по дисциплинам «</w:t>
      </w:r>
      <w:r w:rsidRPr="0037756E">
        <w:rPr>
          <w:rFonts w:ascii="Times New Roman" w:hAnsi="Times New Roman" w:cs="Times New Roman"/>
          <w:sz w:val="28"/>
          <w:szCs w:val="28"/>
        </w:rPr>
        <w:t>Сопротивление материалов</w:t>
      </w:r>
      <w:r>
        <w:rPr>
          <w:rFonts w:ascii="Times New Roman" w:hAnsi="Times New Roman" w:cs="Times New Roman"/>
          <w:sz w:val="28"/>
          <w:szCs w:val="28"/>
        </w:rPr>
        <w:t>», «Прикладная механика», «Техническая механика».</w:t>
      </w:r>
    </w:p>
    <w:p w:rsidR="00DD3D9B" w:rsidRDefault="00DD3D9B" w:rsidP="00DD3D9B">
      <w:pPr>
        <w:pStyle w:val="a3"/>
        <w:tabs>
          <w:tab w:val="left" w:pos="0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Рабочие программы дисциплин «</w:t>
      </w:r>
      <w:r w:rsidRPr="0037756E">
        <w:rPr>
          <w:rFonts w:ascii="Times New Roman" w:hAnsi="Times New Roman" w:cs="Times New Roman"/>
          <w:sz w:val="28"/>
          <w:szCs w:val="28"/>
        </w:rPr>
        <w:t>Сопротивление материалов</w:t>
      </w:r>
      <w:r>
        <w:rPr>
          <w:rFonts w:ascii="Times New Roman" w:hAnsi="Times New Roman" w:cs="Times New Roman"/>
          <w:sz w:val="28"/>
          <w:szCs w:val="28"/>
        </w:rPr>
        <w:t>», «Прикладная механика», «Техническая механика», «Детали машин», «Механика грунтов», «Конструирование и расчет машин и аппаратов отрасли» согласно ФГОС третьего поколения.</w:t>
      </w:r>
    </w:p>
    <w:p w:rsidR="00DD3D9B" w:rsidRDefault="00DD3D9B" w:rsidP="00DD3D9B">
      <w:pPr>
        <w:pStyle w:val="a3"/>
        <w:tabs>
          <w:tab w:val="left" w:pos="0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Фонды оценочных средств по дисциплинам «</w:t>
      </w:r>
      <w:r w:rsidRPr="0037756E">
        <w:rPr>
          <w:rFonts w:ascii="Times New Roman" w:hAnsi="Times New Roman" w:cs="Times New Roman"/>
          <w:sz w:val="28"/>
          <w:szCs w:val="28"/>
        </w:rPr>
        <w:t>Сопротивление материалов</w:t>
      </w:r>
      <w:r>
        <w:rPr>
          <w:rFonts w:ascii="Times New Roman" w:hAnsi="Times New Roman" w:cs="Times New Roman"/>
          <w:sz w:val="28"/>
          <w:szCs w:val="28"/>
        </w:rPr>
        <w:t>», «Прикладная механика», «Техническая механика», «Детали машин», «Механика грунтов», «Конструирование и расчет машин и аппаратов отрасли», «Теоретическая механика».</w:t>
      </w:r>
    </w:p>
    <w:p w:rsidR="00DD3D9B" w:rsidRDefault="00DD3D9B" w:rsidP="00DD3D9B">
      <w:pPr>
        <w:pStyle w:val="a3"/>
        <w:tabs>
          <w:tab w:val="left" w:pos="0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3D9B" w:rsidRDefault="00DD3D9B" w:rsidP="00DD3D9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D9B">
        <w:rPr>
          <w:rFonts w:ascii="Times New Roman" w:hAnsi="Times New Roman" w:cs="Times New Roman"/>
          <w:b/>
          <w:sz w:val="28"/>
          <w:szCs w:val="28"/>
        </w:rPr>
        <w:t>Научно-исследовательская работа.</w:t>
      </w:r>
    </w:p>
    <w:p w:rsidR="00DD3D9B" w:rsidRPr="00DD3D9B" w:rsidRDefault="00DD3D9B" w:rsidP="00DD3D9B">
      <w:pPr>
        <w:tabs>
          <w:tab w:val="left" w:pos="0"/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3D9B">
        <w:rPr>
          <w:rFonts w:ascii="Times New Roman" w:hAnsi="Times New Roman" w:cs="Times New Roman"/>
          <w:sz w:val="28"/>
          <w:szCs w:val="28"/>
        </w:rPr>
        <w:t>3.1. Участие в НИР по хоздоговорной тематике:</w:t>
      </w:r>
    </w:p>
    <w:p w:rsidR="00DD3D9B" w:rsidRDefault="00DD3D9B" w:rsidP="00DD3D9B">
      <w:pPr>
        <w:tabs>
          <w:tab w:val="left" w:pos="0"/>
          <w:tab w:val="left" w:pos="993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D3D9B">
        <w:rPr>
          <w:rFonts w:ascii="Times New Roman" w:eastAsia="Calibri" w:hAnsi="Times New Roman" w:cs="Times New Roman"/>
          <w:sz w:val="28"/>
          <w:szCs w:val="28"/>
        </w:rPr>
        <w:t>Расчет секции конвейера на прочность и жесткость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D3D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D3D9B">
        <w:rPr>
          <w:rFonts w:ascii="Times New Roman" w:eastAsia="Calibri" w:hAnsi="Times New Roman" w:cs="Times New Roman"/>
          <w:sz w:val="28"/>
          <w:szCs w:val="28"/>
        </w:rPr>
        <w:t xml:space="preserve">Расчет стрелы </w:t>
      </w:r>
      <w:proofErr w:type="spellStart"/>
      <w:r w:rsidRPr="00DD3D9B">
        <w:rPr>
          <w:rFonts w:ascii="Times New Roman" w:eastAsia="Calibri" w:hAnsi="Times New Roman" w:cs="Times New Roman"/>
          <w:sz w:val="28"/>
          <w:szCs w:val="28"/>
        </w:rPr>
        <w:t>отвалообразователя</w:t>
      </w:r>
      <w:proofErr w:type="spellEnd"/>
      <w:r w:rsidRPr="00DD3D9B">
        <w:rPr>
          <w:rFonts w:ascii="Times New Roman" w:eastAsia="Calibri" w:hAnsi="Times New Roman" w:cs="Times New Roman"/>
          <w:sz w:val="28"/>
          <w:szCs w:val="28"/>
        </w:rPr>
        <w:t xml:space="preserve"> перегружателя ленточного телескопического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D3D9B">
        <w:rPr>
          <w:rFonts w:ascii="Times New Roman" w:eastAsia="Calibri" w:hAnsi="Times New Roman" w:cs="Times New Roman"/>
          <w:sz w:val="28"/>
          <w:szCs w:val="28"/>
        </w:rPr>
        <w:t xml:space="preserve"> для ЗАО «</w:t>
      </w:r>
      <w:proofErr w:type="spellStart"/>
      <w:r w:rsidRPr="00DD3D9B">
        <w:rPr>
          <w:rFonts w:ascii="Times New Roman" w:eastAsia="Calibri" w:hAnsi="Times New Roman" w:cs="Times New Roman"/>
          <w:sz w:val="28"/>
          <w:szCs w:val="28"/>
        </w:rPr>
        <w:t>Березниковский</w:t>
      </w:r>
      <w:proofErr w:type="spellEnd"/>
      <w:r w:rsidRPr="00DD3D9B">
        <w:rPr>
          <w:rFonts w:ascii="Times New Roman" w:eastAsia="Calibri" w:hAnsi="Times New Roman" w:cs="Times New Roman"/>
          <w:sz w:val="28"/>
          <w:szCs w:val="28"/>
        </w:rPr>
        <w:t xml:space="preserve"> механический завод»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3D9B" w:rsidRDefault="00DD3D9B" w:rsidP="00DD3D9B">
      <w:pPr>
        <w:tabs>
          <w:tab w:val="left" w:pos="0"/>
          <w:tab w:val="left" w:pos="993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D3D9B">
        <w:rPr>
          <w:rFonts w:ascii="Times New Roman" w:eastAsia="Calibri" w:hAnsi="Times New Roman" w:cs="Times New Roman"/>
          <w:sz w:val="28"/>
          <w:szCs w:val="28"/>
        </w:rPr>
        <w:t>«Расчет подкрановой балки моста-крана»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DD3D9B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DD3D9B">
        <w:rPr>
          <w:rFonts w:ascii="Times New Roman" w:eastAsia="Calibri" w:hAnsi="Times New Roman" w:cs="Times New Roman"/>
          <w:sz w:val="28"/>
          <w:szCs w:val="28"/>
        </w:rPr>
        <w:t>Еврохим-Усольский</w:t>
      </w:r>
      <w:proofErr w:type="spellEnd"/>
      <w:r w:rsidRPr="00DD3D9B">
        <w:rPr>
          <w:rFonts w:ascii="Times New Roman" w:eastAsia="Calibri" w:hAnsi="Times New Roman" w:cs="Times New Roman"/>
          <w:sz w:val="28"/>
          <w:szCs w:val="28"/>
        </w:rPr>
        <w:t xml:space="preserve"> калийный комбинат»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D3D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6B3A" w:rsidRDefault="00126B3A" w:rsidP="00DD3D9B">
      <w:pPr>
        <w:tabs>
          <w:tab w:val="left" w:pos="0"/>
          <w:tab w:val="left" w:pos="993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 Подготовка студентов к краевой олимпиаде по сопротивлению материалов (ПНИПУ, 2-3 командное место)</w:t>
      </w:r>
    </w:p>
    <w:p w:rsidR="00126B3A" w:rsidRDefault="00126B3A" w:rsidP="00DD3D9B">
      <w:pPr>
        <w:tabs>
          <w:tab w:val="left" w:pos="0"/>
          <w:tab w:val="left" w:pos="993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Подготовка студентов </w:t>
      </w:r>
      <w:r w:rsidR="00C14738">
        <w:rPr>
          <w:rFonts w:ascii="Times New Roman" w:eastAsia="Calibri" w:hAnsi="Times New Roman" w:cs="Times New Roman"/>
          <w:sz w:val="28"/>
          <w:szCs w:val="28"/>
        </w:rPr>
        <w:t xml:space="preserve">и ежегодное участие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26B3A">
        <w:rPr>
          <w:rFonts w:ascii="Times New Roman" w:eastAsia="Calibri" w:hAnsi="Times New Roman" w:cs="Times New Roman"/>
          <w:sz w:val="28"/>
          <w:szCs w:val="28"/>
        </w:rPr>
        <w:t>нтернет-олимпиад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14738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proofErr w:type="gramEnd"/>
      <w:r w:rsidRPr="00126B3A">
        <w:rPr>
          <w:rFonts w:ascii="Times New Roman" w:eastAsia="Calibri" w:hAnsi="Times New Roman" w:cs="Times New Roman"/>
          <w:sz w:val="28"/>
          <w:szCs w:val="28"/>
        </w:rPr>
        <w:t xml:space="preserve"> по сопротивлению материалов</w:t>
      </w:r>
      <w:r>
        <w:rPr>
          <w:rFonts w:ascii="Times New Roman" w:eastAsia="Calibri" w:hAnsi="Times New Roman" w:cs="Times New Roman"/>
          <w:sz w:val="28"/>
          <w:szCs w:val="28"/>
        </w:rPr>
        <w:t>, теоретической механике.</w:t>
      </w:r>
    </w:p>
    <w:p w:rsidR="00126B3A" w:rsidRDefault="00126B3A" w:rsidP="00DD3D9B">
      <w:pPr>
        <w:tabs>
          <w:tab w:val="left" w:pos="0"/>
          <w:tab w:val="left" w:pos="993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3.4. Руководство научно-исследовательской работой студентов по теме «Исследование прочности и надежности элементов конструкций», подготовка студентов к участию во всероссийских и международных конференциях.</w:t>
      </w:r>
    </w:p>
    <w:p w:rsidR="00126B3A" w:rsidRPr="00126B3A" w:rsidRDefault="00126B3A" w:rsidP="00DD3D9B">
      <w:pPr>
        <w:tabs>
          <w:tab w:val="left" w:pos="0"/>
          <w:tab w:val="left" w:pos="993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 Подготовка студентов и </w:t>
      </w:r>
      <w:r w:rsidR="00C14738">
        <w:rPr>
          <w:rFonts w:ascii="Times New Roman" w:eastAsia="Calibri" w:hAnsi="Times New Roman" w:cs="Times New Roman"/>
          <w:sz w:val="28"/>
          <w:szCs w:val="28"/>
        </w:rPr>
        <w:t xml:space="preserve">ежегодное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участие в конкурсе </w:t>
      </w:r>
      <w:r w:rsidR="00C14738">
        <w:rPr>
          <w:rFonts w:ascii="Times New Roman" w:eastAsia="Calibri" w:hAnsi="Times New Roman" w:cs="Times New Roman"/>
          <w:sz w:val="28"/>
          <w:szCs w:val="28"/>
        </w:rPr>
        <w:t xml:space="preserve">«Применение систем автоматизированного проектирования </w:t>
      </w:r>
      <w:r w:rsidR="00C14738">
        <w:rPr>
          <w:rFonts w:ascii="Times New Roman" w:eastAsia="Calibri" w:hAnsi="Times New Roman" w:cs="Times New Roman"/>
          <w:sz w:val="28"/>
          <w:szCs w:val="28"/>
          <w:lang w:val="en-US"/>
        </w:rPr>
        <w:t>APM</w:t>
      </w:r>
      <w:r w:rsidR="00C14738" w:rsidRPr="00C14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14738">
        <w:rPr>
          <w:rFonts w:ascii="Times New Roman" w:eastAsia="Calibri" w:hAnsi="Times New Roman" w:cs="Times New Roman"/>
          <w:sz w:val="28"/>
          <w:szCs w:val="28"/>
          <w:lang w:val="en-US"/>
        </w:rPr>
        <w:t>WinMachine</w:t>
      </w:r>
      <w:proofErr w:type="spellEnd"/>
      <w:r w:rsidR="00C1473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14738" w:rsidRPr="00C14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738">
        <w:rPr>
          <w:rFonts w:ascii="Times New Roman" w:eastAsia="Calibri" w:hAnsi="Times New Roman" w:cs="Times New Roman"/>
          <w:sz w:val="28"/>
          <w:szCs w:val="28"/>
          <w:lang w:val="en-US"/>
        </w:rPr>
        <w:t>APM</w:t>
      </w:r>
      <w:r w:rsidR="00C14738" w:rsidRPr="00C14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738">
        <w:rPr>
          <w:rFonts w:ascii="Times New Roman" w:eastAsia="Calibri" w:hAnsi="Times New Roman" w:cs="Times New Roman"/>
          <w:sz w:val="28"/>
          <w:szCs w:val="28"/>
          <w:lang w:val="en-US"/>
        </w:rPr>
        <w:t>Civil</w:t>
      </w:r>
      <w:r w:rsidR="00C14738" w:rsidRPr="00C14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738">
        <w:rPr>
          <w:rFonts w:ascii="Times New Roman" w:eastAsia="Calibri" w:hAnsi="Times New Roman" w:cs="Times New Roman"/>
          <w:sz w:val="28"/>
          <w:szCs w:val="28"/>
          <w:lang w:val="en-US"/>
        </w:rPr>
        <w:t>Engineering</w:t>
      </w:r>
      <w:r w:rsidR="00C14738" w:rsidRPr="00C147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738">
        <w:rPr>
          <w:rFonts w:ascii="Times New Roman" w:eastAsia="Calibri" w:hAnsi="Times New Roman" w:cs="Times New Roman"/>
          <w:sz w:val="28"/>
          <w:szCs w:val="28"/>
        </w:rPr>
        <w:t>в образовании»</w:t>
      </w:r>
      <w:r w:rsidRPr="00126B3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НТЦ «АПМ», г. Москва)</w:t>
      </w:r>
    </w:p>
    <w:p w:rsidR="00126B3A" w:rsidRPr="00126B3A" w:rsidRDefault="00126B3A" w:rsidP="00DD3D9B">
      <w:pPr>
        <w:tabs>
          <w:tab w:val="left" w:pos="0"/>
          <w:tab w:val="left" w:pos="993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 В период с 2011 по 2015 год опубликовано  18 статей, из них 2 – в журналах перечня ВАК, 2 – в журналах РИНЦ.</w:t>
      </w:r>
    </w:p>
    <w:p w:rsidR="00DD3D9B" w:rsidRDefault="00DD3D9B" w:rsidP="00DD3D9B">
      <w:pPr>
        <w:pStyle w:val="a3"/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AAC" w:rsidRDefault="00831AAC" w:rsidP="00DD3D9B">
      <w:pPr>
        <w:pStyle w:val="a3"/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AAC" w:rsidRDefault="00831AAC" w:rsidP="00DD3D9B">
      <w:pPr>
        <w:pStyle w:val="a3"/>
        <w:tabs>
          <w:tab w:val="left" w:pos="0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D9B" w:rsidRPr="00DD3D9B" w:rsidRDefault="00DD3D9B" w:rsidP="00DD3D9B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D9B">
        <w:rPr>
          <w:rFonts w:ascii="Times New Roman" w:hAnsi="Times New Roman" w:cs="Times New Roman"/>
          <w:b/>
          <w:sz w:val="28"/>
          <w:szCs w:val="28"/>
        </w:rPr>
        <w:t>Повышение квалификации.</w:t>
      </w:r>
    </w:p>
    <w:p w:rsidR="00DD3D9B" w:rsidRDefault="00DD3D9B" w:rsidP="00DD3D9B">
      <w:pPr>
        <w:tabs>
          <w:tab w:val="left" w:pos="567"/>
          <w:tab w:val="left" w:pos="709"/>
          <w:tab w:val="left" w:pos="993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D9B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proofErr w:type="gramStart"/>
      <w:r w:rsidRPr="00DD3D9B">
        <w:rPr>
          <w:rFonts w:ascii="Times New Roman" w:eastAsia="Calibri" w:hAnsi="Times New Roman" w:cs="Times New Roman"/>
          <w:sz w:val="28"/>
          <w:szCs w:val="28"/>
        </w:rPr>
        <w:t>Обучение по программе</w:t>
      </w:r>
      <w:proofErr w:type="gramEnd"/>
      <w:r w:rsidRPr="00DD3D9B">
        <w:rPr>
          <w:rFonts w:ascii="Times New Roman" w:eastAsia="Calibri" w:hAnsi="Times New Roman" w:cs="Times New Roman"/>
          <w:sz w:val="28"/>
          <w:szCs w:val="28"/>
        </w:rPr>
        <w:t xml:space="preserve"> «Методика разработки образовательных программ по ГОС-3» (72 час, </w:t>
      </w:r>
      <w:r>
        <w:rPr>
          <w:rFonts w:ascii="Times New Roman" w:eastAsia="Calibri" w:hAnsi="Times New Roman" w:cs="Times New Roman"/>
          <w:sz w:val="28"/>
          <w:szCs w:val="28"/>
        </w:rPr>
        <w:t>ПНИПУ</w:t>
      </w:r>
      <w:r w:rsidRPr="00DD3D9B">
        <w:rPr>
          <w:rFonts w:ascii="Times New Roman" w:eastAsia="Calibri" w:hAnsi="Times New Roman" w:cs="Times New Roman"/>
          <w:sz w:val="28"/>
          <w:szCs w:val="28"/>
        </w:rPr>
        <w:t>, ФПК, февраль-май 2010)</w:t>
      </w:r>
    </w:p>
    <w:p w:rsidR="00DD3D9B" w:rsidRDefault="00DD3D9B" w:rsidP="00DD3D9B">
      <w:pPr>
        <w:tabs>
          <w:tab w:val="left" w:pos="567"/>
          <w:tab w:val="left" w:pos="709"/>
          <w:tab w:val="left" w:pos="993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proofErr w:type="gramStart"/>
      <w:r w:rsidR="00126B3A">
        <w:rPr>
          <w:rFonts w:ascii="Times New Roman" w:eastAsia="Calibri" w:hAnsi="Times New Roman" w:cs="Times New Roman"/>
          <w:sz w:val="28"/>
          <w:szCs w:val="28"/>
        </w:rPr>
        <w:t>Обучение по программе</w:t>
      </w:r>
      <w:proofErr w:type="gramEnd"/>
      <w:r w:rsidR="00126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B3A" w:rsidRPr="00126B3A">
        <w:rPr>
          <w:rFonts w:ascii="Times New Roman" w:eastAsia="Calibri" w:hAnsi="Times New Roman" w:cs="Times New Roman"/>
          <w:sz w:val="28"/>
          <w:szCs w:val="28"/>
        </w:rPr>
        <w:t xml:space="preserve">"Использование компьютерных технологий для оценки уровней </w:t>
      </w:r>
      <w:proofErr w:type="spellStart"/>
      <w:r w:rsidR="00126B3A" w:rsidRPr="00126B3A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="00126B3A" w:rsidRPr="00126B3A">
        <w:rPr>
          <w:rFonts w:ascii="Times New Roman" w:eastAsia="Calibri" w:hAnsi="Times New Roman" w:cs="Times New Roman"/>
          <w:sz w:val="28"/>
          <w:szCs w:val="28"/>
        </w:rPr>
        <w:t xml:space="preserve"> компетенций студентов высших учебных заведений"</w:t>
      </w:r>
      <w:r w:rsidR="00126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B3A" w:rsidRPr="00DD3D9B">
        <w:rPr>
          <w:rFonts w:ascii="Times New Roman" w:eastAsia="Calibri" w:hAnsi="Times New Roman" w:cs="Times New Roman"/>
          <w:sz w:val="28"/>
          <w:szCs w:val="28"/>
        </w:rPr>
        <w:t xml:space="preserve">(72 час, </w:t>
      </w:r>
      <w:r w:rsidR="00126B3A">
        <w:rPr>
          <w:rFonts w:ascii="Times New Roman" w:eastAsia="Calibri" w:hAnsi="Times New Roman" w:cs="Times New Roman"/>
          <w:sz w:val="28"/>
          <w:szCs w:val="28"/>
        </w:rPr>
        <w:t>ПНИПУ</w:t>
      </w:r>
      <w:r w:rsidR="00126B3A" w:rsidRPr="00DD3D9B">
        <w:rPr>
          <w:rFonts w:ascii="Times New Roman" w:eastAsia="Calibri" w:hAnsi="Times New Roman" w:cs="Times New Roman"/>
          <w:sz w:val="28"/>
          <w:szCs w:val="28"/>
        </w:rPr>
        <w:t>, ФПК, февраль-</w:t>
      </w:r>
      <w:r w:rsidR="00126B3A">
        <w:rPr>
          <w:rFonts w:ascii="Times New Roman" w:eastAsia="Calibri" w:hAnsi="Times New Roman" w:cs="Times New Roman"/>
          <w:sz w:val="28"/>
          <w:szCs w:val="28"/>
        </w:rPr>
        <w:t>апрель</w:t>
      </w:r>
      <w:r w:rsidR="00126B3A" w:rsidRPr="00DD3D9B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126B3A">
        <w:rPr>
          <w:rFonts w:ascii="Times New Roman" w:eastAsia="Calibri" w:hAnsi="Times New Roman" w:cs="Times New Roman"/>
          <w:sz w:val="28"/>
          <w:szCs w:val="28"/>
        </w:rPr>
        <w:t>5</w:t>
      </w:r>
      <w:r w:rsidR="00126B3A" w:rsidRPr="00DD3D9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26B3A" w:rsidRDefault="00126B3A" w:rsidP="00DD3D9B">
      <w:pPr>
        <w:tabs>
          <w:tab w:val="left" w:pos="567"/>
          <w:tab w:val="left" w:pos="709"/>
          <w:tab w:val="left" w:pos="993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B3A" w:rsidRPr="00DD3D9B" w:rsidRDefault="00831AAC" w:rsidP="00DD3D9B">
      <w:pPr>
        <w:tabs>
          <w:tab w:val="left" w:pos="567"/>
          <w:tab w:val="left" w:pos="709"/>
          <w:tab w:val="left" w:pos="993"/>
        </w:tabs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12 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126B3A">
        <w:rPr>
          <w:rFonts w:ascii="Times New Roman" w:eastAsia="Calibri" w:hAnsi="Times New Roman" w:cs="Times New Roman"/>
          <w:sz w:val="28"/>
          <w:szCs w:val="28"/>
        </w:rPr>
        <w:t>нваря 2015 г.______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="00126B3A">
        <w:rPr>
          <w:rFonts w:ascii="Times New Roman" w:eastAsia="Calibri" w:hAnsi="Times New Roman" w:cs="Times New Roman"/>
          <w:sz w:val="28"/>
          <w:szCs w:val="28"/>
        </w:rPr>
        <w:t>__</w:t>
      </w:r>
    </w:p>
    <w:sectPr w:rsidR="00126B3A" w:rsidRPr="00DD3D9B" w:rsidSect="00E1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323B8"/>
    <w:multiLevelType w:val="multilevel"/>
    <w:tmpl w:val="EC806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7756E"/>
    <w:rsid w:val="000D708F"/>
    <w:rsid w:val="00126B3A"/>
    <w:rsid w:val="001908C6"/>
    <w:rsid w:val="00197C99"/>
    <w:rsid w:val="0037756E"/>
    <w:rsid w:val="005B6485"/>
    <w:rsid w:val="006F06BD"/>
    <w:rsid w:val="00703DE3"/>
    <w:rsid w:val="00831AAC"/>
    <w:rsid w:val="00C14738"/>
    <w:rsid w:val="00DD3D9B"/>
    <w:rsid w:val="00E1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49"/>
  </w:style>
  <w:style w:type="paragraph" w:styleId="2">
    <w:name w:val="heading 2"/>
    <w:basedOn w:val="a"/>
    <w:next w:val="a"/>
    <w:link w:val="20"/>
    <w:qFormat/>
    <w:rsid w:val="0037756E"/>
    <w:pPr>
      <w:keepNext/>
      <w:spacing w:after="10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6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7756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598</Words>
  <Characters>3414</Characters>
  <Application>Microsoft Office Word</Application>
  <DocSecurity>0</DocSecurity>
  <Lines>28</Lines>
  <Paragraphs>8</Paragraphs>
  <ScaleCrop>false</ScaleCrop>
  <Company>BFPNIPU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CIET</dc:creator>
  <cp:keywords/>
  <dc:description/>
  <cp:lastModifiedBy>CIET</cp:lastModifiedBy>
  <cp:revision>6</cp:revision>
  <dcterms:created xsi:type="dcterms:W3CDTF">2015-12-29T06:06:00Z</dcterms:created>
  <dcterms:modified xsi:type="dcterms:W3CDTF">2016-01-12T06:39:00Z</dcterms:modified>
</cp:coreProperties>
</file>