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550" w:rsidRDefault="00F26EAD" w:rsidP="00755550">
      <w:pPr>
        <w:spacing w:after="0"/>
        <w:jc w:val="center"/>
      </w:pPr>
      <w:r w:rsidRPr="00F26EAD">
        <w:rPr>
          <w:sz w:val="36"/>
          <w:szCs w:val="36"/>
        </w:rPr>
        <w:t>Положение</w:t>
      </w:r>
      <w:r w:rsidR="00755550">
        <w:rPr>
          <w:sz w:val="36"/>
          <w:szCs w:val="36"/>
        </w:rPr>
        <w:t xml:space="preserve"> </w:t>
      </w:r>
    </w:p>
    <w:p w:rsidR="000F71A2" w:rsidRPr="00755550" w:rsidRDefault="00755550" w:rsidP="00755550">
      <w:pPr>
        <w:jc w:val="center"/>
        <w:rPr>
          <w:sz w:val="36"/>
          <w:szCs w:val="36"/>
        </w:rPr>
      </w:pPr>
      <w:r w:rsidRPr="00755550">
        <w:rPr>
          <w:b/>
        </w:rPr>
        <w:t xml:space="preserve">о проведении </w:t>
      </w:r>
      <w:r>
        <w:rPr>
          <w:b/>
        </w:rPr>
        <w:t>«</w:t>
      </w:r>
      <w:r w:rsidRPr="00755550">
        <w:rPr>
          <w:b/>
        </w:rPr>
        <w:t xml:space="preserve">Конкурса идей </w:t>
      </w:r>
      <w:proofErr w:type="spellStart"/>
      <w:r w:rsidRPr="00755550">
        <w:rPr>
          <w:b/>
        </w:rPr>
        <w:t>Upstream</w:t>
      </w:r>
      <w:proofErr w:type="spellEnd"/>
      <w:r>
        <w:rPr>
          <w:b/>
        </w:rPr>
        <w:t>»</w:t>
      </w:r>
    </w:p>
    <w:p w:rsidR="00F26EAD" w:rsidRDefault="00F26EAD" w:rsidP="00F26EAD">
      <w:pPr>
        <w:pStyle w:val="a3"/>
        <w:numPr>
          <w:ilvl w:val="0"/>
          <w:numId w:val="1"/>
        </w:numPr>
        <w:jc w:val="center"/>
        <w:rPr>
          <w:sz w:val="36"/>
          <w:szCs w:val="36"/>
        </w:rPr>
      </w:pPr>
      <w:r w:rsidRPr="00F26EAD">
        <w:rPr>
          <w:sz w:val="36"/>
          <w:szCs w:val="36"/>
        </w:rPr>
        <w:t>Общие положения</w:t>
      </w:r>
    </w:p>
    <w:p w:rsidR="004D6B3C" w:rsidRDefault="00BC11CD" w:rsidP="000F66C6">
      <w:pPr>
        <w:pStyle w:val="a3"/>
        <w:numPr>
          <w:ilvl w:val="1"/>
          <w:numId w:val="1"/>
        </w:numPr>
        <w:spacing w:line="240" w:lineRule="auto"/>
        <w:ind w:left="426"/>
        <w:contextualSpacing w:val="0"/>
        <w:jc w:val="both"/>
      </w:pPr>
      <w:r>
        <w:t xml:space="preserve">Настоящее ПОЛОЖЕНИЕ о конкурсе на лучшую идею по созданию продуктов и услуг либо совершенствованию техники </w:t>
      </w:r>
      <w:r w:rsidR="006A4BFE">
        <w:t>и</w:t>
      </w:r>
      <w:r>
        <w:t xml:space="preserve"> технологий в области механизированной добычи нефти (далее - Положение) определяет процедуру проведения конкурсного отбора и регламентирует вопросы, возникающие в процессе его проведения.</w:t>
      </w:r>
    </w:p>
    <w:p w:rsidR="006A4BFE" w:rsidRPr="006A4BFE" w:rsidRDefault="00F26EAD" w:rsidP="000F66C6">
      <w:pPr>
        <w:pStyle w:val="a3"/>
        <w:numPr>
          <w:ilvl w:val="1"/>
          <w:numId w:val="1"/>
        </w:numPr>
        <w:spacing w:line="240" w:lineRule="auto"/>
        <w:ind w:left="426"/>
        <w:contextualSpacing w:val="0"/>
        <w:jc w:val="both"/>
      </w:pPr>
      <w:r>
        <w:t xml:space="preserve">Конкурс на лучшую идею по созданию </w:t>
      </w:r>
      <w:r w:rsidR="00662AB5">
        <w:t>продуктов и услуг либо</w:t>
      </w:r>
      <w:r>
        <w:t xml:space="preserve"> совершенствованию техники</w:t>
      </w:r>
      <w:r w:rsidR="006A4BFE">
        <w:t xml:space="preserve"> и </w:t>
      </w:r>
      <w:r>
        <w:t xml:space="preserve">технологий в области механизированной добычи нефти: «Конкурс идей </w:t>
      </w:r>
      <w:r w:rsidRPr="00AF2A76">
        <w:rPr>
          <w:lang w:val="en-US"/>
        </w:rPr>
        <w:t>Upstream</w:t>
      </w:r>
      <w:r>
        <w:t>» (далее – Конкурс) является частью корпоративной политики Группы компаний «Новомет» (далее ГК «Новомет»), и проводится в рамках 3-й корпоративной научно-практической конференции</w:t>
      </w:r>
      <w:r w:rsidR="00AF2A76">
        <w:t xml:space="preserve"> </w:t>
      </w:r>
      <w:r w:rsidR="003E2F08">
        <w:t>19</w:t>
      </w:r>
      <w:r w:rsidR="00347060">
        <w:t xml:space="preserve"> </w:t>
      </w:r>
      <w:r w:rsidR="004B7A75">
        <w:t xml:space="preserve"> </w:t>
      </w:r>
      <w:r w:rsidR="00AF2A76">
        <w:t>ноября</w:t>
      </w:r>
      <w:r w:rsidRPr="00F26EAD">
        <w:t xml:space="preserve"> </w:t>
      </w:r>
      <w:r w:rsidR="00AF2A76">
        <w:t xml:space="preserve">2015 г. </w:t>
      </w:r>
      <w:r w:rsidR="006A4BFE" w:rsidRPr="00BD0EC6">
        <w:t>Условия</w:t>
      </w:r>
      <w:r w:rsidR="00E377E1">
        <w:t xml:space="preserve"> и результаты </w:t>
      </w:r>
      <w:r w:rsidR="006A4BFE" w:rsidRPr="00BD0EC6">
        <w:t xml:space="preserve"> Конкурса публикуются на страницах корпоративных изданий, а также размещаются на официальном сайте предприятия www.novomet.ru.</w:t>
      </w:r>
    </w:p>
    <w:p w:rsidR="00F26EAD" w:rsidRPr="00144744" w:rsidRDefault="00F26EAD" w:rsidP="000F66C6">
      <w:pPr>
        <w:pStyle w:val="a3"/>
        <w:numPr>
          <w:ilvl w:val="1"/>
          <w:numId w:val="1"/>
        </w:numPr>
        <w:spacing w:line="240" w:lineRule="auto"/>
        <w:ind w:left="426"/>
        <w:jc w:val="both"/>
        <w:rPr>
          <w:color w:val="FF0000"/>
        </w:rPr>
      </w:pPr>
      <w:r>
        <w:t>Целями проведения Конкурса являются:</w:t>
      </w:r>
    </w:p>
    <w:p w:rsidR="00AE4563" w:rsidRDefault="00BC11CD" w:rsidP="00C1030A">
      <w:pPr>
        <w:pStyle w:val="a3"/>
        <w:numPr>
          <w:ilvl w:val="0"/>
          <w:numId w:val="3"/>
        </w:numPr>
        <w:spacing w:line="240" w:lineRule="auto"/>
        <w:ind w:left="851"/>
        <w:jc w:val="both"/>
      </w:pPr>
      <w:r>
        <w:t>Поиск и отбор перспективных идей и решений</w:t>
      </w:r>
      <w:r w:rsidR="006A4BFE">
        <w:t xml:space="preserve"> в области механизированной добычи,</w:t>
      </w:r>
      <w:r>
        <w:t xml:space="preserve"> доведение их до уровня промышленной реализации</w:t>
      </w:r>
      <w:r w:rsidR="00C1030A">
        <w:t>;</w:t>
      </w:r>
    </w:p>
    <w:p w:rsidR="00490F1F" w:rsidRDefault="00F26EAD" w:rsidP="000F66C6">
      <w:pPr>
        <w:pStyle w:val="a3"/>
        <w:numPr>
          <w:ilvl w:val="0"/>
          <w:numId w:val="3"/>
        </w:numPr>
        <w:spacing w:line="240" w:lineRule="auto"/>
        <w:ind w:left="851" w:hanging="357"/>
        <w:contextualSpacing w:val="0"/>
        <w:jc w:val="both"/>
      </w:pPr>
      <w:r>
        <w:t>Создание условий для внед</w:t>
      </w:r>
      <w:r w:rsidR="0086298B">
        <w:t>рения в производство разработок</w:t>
      </w:r>
      <w:r>
        <w:t xml:space="preserve">, представляющих интерес для развития </w:t>
      </w:r>
      <w:r w:rsidR="00662AB5">
        <w:t xml:space="preserve">научно-технического потенциала </w:t>
      </w:r>
      <w:r w:rsidR="00144744">
        <w:t>нефтяной отрасли России</w:t>
      </w:r>
      <w:r w:rsidR="00662AB5">
        <w:t>.</w:t>
      </w:r>
    </w:p>
    <w:p w:rsidR="00144744" w:rsidRDefault="00144744" w:rsidP="000F66C6">
      <w:pPr>
        <w:pStyle w:val="a3"/>
        <w:numPr>
          <w:ilvl w:val="1"/>
          <w:numId w:val="1"/>
        </w:numPr>
        <w:spacing w:line="240" w:lineRule="auto"/>
        <w:ind w:left="426"/>
        <w:contextualSpacing w:val="0"/>
        <w:jc w:val="both"/>
      </w:pPr>
      <w:r>
        <w:t xml:space="preserve">Конкурс ориентирован на </w:t>
      </w:r>
      <w:r w:rsidR="00347060">
        <w:t xml:space="preserve">сотрудников ГК «Новомет», </w:t>
      </w:r>
      <w:r>
        <w:t>научных работников, студентов и п</w:t>
      </w:r>
      <w:r w:rsidR="00347060">
        <w:t>реподавателей технических ВУЗов</w:t>
      </w:r>
      <w:r>
        <w:t>.</w:t>
      </w:r>
    </w:p>
    <w:p w:rsidR="00F26EAD" w:rsidRDefault="00F26EAD" w:rsidP="000F66C6">
      <w:pPr>
        <w:pStyle w:val="a3"/>
        <w:numPr>
          <w:ilvl w:val="1"/>
          <w:numId w:val="1"/>
        </w:numPr>
        <w:spacing w:line="240" w:lineRule="auto"/>
        <w:ind w:left="426"/>
        <w:contextualSpacing w:val="0"/>
        <w:jc w:val="both"/>
      </w:pPr>
      <w:r>
        <w:t>Учредителем и организатором Конкур</w:t>
      </w:r>
      <w:r w:rsidR="00347060">
        <w:t>са является АО «Новомет-Пермь».</w:t>
      </w:r>
    </w:p>
    <w:p w:rsidR="006A45FF" w:rsidRDefault="006A45FF" w:rsidP="006A45FF">
      <w:pPr>
        <w:pStyle w:val="a3"/>
        <w:numPr>
          <w:ilvl w:val="1"/>
          <w:numId w:val="1"/>
        </w:numPr>
        <w:spacing w:line="240" w:lineRule="auto"/>
        <w:ind w:left="426" w:hanging="391"/>
        <w:contextualSpacing w:val="0"/>
        <w:jc w:val="both"/>
      </w:pPr>
      <w:r>
        <w:t>Для организации и проведения Конкурса ГК «Новомет» формирует президиум конкурса (далее</w:t>
      </w:r>
      <w:r w:rsidR="00784756">
        <w:t xml:space="preserve"> </w:t>
      </w:r>
      <w:r>
        <w:t>- Президиум) и рабочую группу конкурса (далее Рабочая группа).</w:t>
      </w:r>
    </w:p>
    <w:p w:rsidR="006A45FF" w:rsidRDefault="006A45FF" w:rsidP="006A45FF">
      <w:pPr>
        <w:pStyle w:val="a3"/>
        <w:numPr>
          <w:ilvl w:val="1"/>
          <w:numId w:val="1"/>
        </w:numPr>
        <w:spacing w:line="240" w:lineRule="auto"/>
        <w:ind w:left="426" w:hanging="391"/>
        <w:contextualSpacing w:val="0"/>
        <w:jc w:val="both"/>
      </w:pPr>
      <w:r>
        <w:t>В функции Президиума входит</w:t>
      </w:r>
      <w:r w:rsidR="00CF42EA">
        <w:t>:</w:t>
      </w:r>
      <w:r>
        <w:t xml:space="preserve"> утверждение результатов пр</w:t>
      </w:r>
      <w:r w:rsidR="00CF42EA">
        <w:t>едварительной экспертизы заявок;</w:t>
      </w:r>
      <w:r>
        <w:t xml:space="preserve"> оценка финальных работ и определение победителей конкурса.  </w:t>
      </w:r>
    </w:p>
    <w:p w:rsidR="006A45FF" w:rsidRDefault="006A45FF" w:rsidP="00CF42EA">
      <w:pPr>
        <w:pStyle w:val="a3"/>
        <w:numPr>
          <w:ilvl w:val="1"/>
          <w:numId w:val="1"/>
        </w:numPr>
        <w:spacing w:line="240" w:lineRule="auto"/>
        <w:ind w:left="426" w:hanging="391"/>
        <w:contextualSpacing w:val="0"/>
        <w:jc w:val="both"/>
      </w:pPr>
      <w:r>
        <w:t>В</w:t>
      </w:r>
      <w:r w:rsidR="00CF42EA">
        <w:t xml:space="preserve"> функции Рабочей группы входят: </w:t>
      </w:r>
      <w:r>
        <w:t>получение, обработка и хранение заявок на участие в конкурсе; проведение предварительной экспертизы заявок; представление членам Президиума списка работ, прошедших предварительную экспертизу, для рассмотрения и утверждения;</w:t>
      </w:r>
    </w:p>
    <w:p w:rsidR="004424DC" w:rsidRDefault="00D34090" w:rsidP="000F66C6">
      <w:pPr>
        <w:pStyle w:val="a3"/>
        <w:numPr>
          <w:ilvl w:val="1"/>
          <w:numId w:val="1"/>
        </w:numPr>
        <w:spacing w:line="240" w:lineRule="auto"/>
        <w:ind w:left="426"/>
        <w:contextualSpacing w:val="0"/>
        <w:jc w:val="both"/>
      </w:pPr>
      <w:r>
        <w:t>Участие в конкурсе является добровольным и бесплатным.</w:t>
      </w:r>
    </w:p>
    <w:p w:rsidR="00F26EAD" w:rsidRDefault="00F26EAD" w:rsidP="00F26EAD">
      <w:pPr>
        <w:pStyle w:val="a3"/>
      </w:pPr>
    </w:p>
    <w:p w:rsidR="00F26EAD" w:rsidRDefault="00F26EAD" w:rsidP="00F26EAD">
      <w:pPr>
        <w:pStyle w:val="a3"/>
        <w:numPr>
          <w:ilvl w:val="0"/>
          <w:numId w:val="1"/>
        </w:numPr>
        <w:jc w:val="center"/>
        <w:rPr>
          <w:sz w:val="36"/>
          <w:szCs w:val="36"/>
        </w:rPr>
      </w:pPr>
      <w:r w:rsidRPr="00F26EAD">
        <w:rPr>
          <w:sz w:val="36"/>
          <w:szCs w:val="36"/>
        </w:rPr>
        <w:t>Участники конкурса</w:t>
      </w:r>
    </w:p>
    <w:p w:rsidR="00662AB5" w:rsidRDefault="00490F1F" w:rsidP="000F66C6">
      <w:pPr>
        <w:pStyle w:val="a3"/>
        <w:ind w:left="0"/>
        <w:jc w:val="both"/>
      </w:pPr>
      <w:r w:rsidRPr="00490F1F">
        <w:t xml:space="preserve">Участниками конкурса могут </w:t>
      </w:r>
      <w:r>
        <w:t>быть</w:t>
      </w:r>
      <w:r w:rsidRPr="00490F1F">
        <w:t xml:space="preserve"> </w:t>
      </w:r>
      <w:r w:rsidR="00347060">
        <w:t>сотрудники ГК «Новомет», научные работники, студенты и преподаватели технических ВУЗов.</w:t>
      </w:r>
    </w:p>
    <w:p w:rsidR="00BC11CD" w:rsidRPr="00662AB5" w:rsidRDefault="00BC11CD" w:rsidP="00BC11CD">
      <w:pPr>
        <w:pStyle w:val="a3"/>
        <w:jc w:val="both"/>
      </w:pPr>
    </w:p>
    <w:p w:rsidR="00F26EAD" w:rsidRDefault="00F26EAD" w:rsidP="00F26EAD">
      <w:pPr>
        <w:pStyle w:val="a3"/>
        <w:numPr>
          <w:ilvl w:val="0"/>
          <w:numId w:val="1"/>
        </w:numPr>
        <w:jc w:val="center"/>
        <w:rPr>
          <w:sz w:val="36"/>
          <w:szCs w:val="36"/>
        </w:rPr>
      </w:pPr>
      <w:r w:rsidRPr="00F26EAD">
        <w:rPr>
          <w:sz w:val="36"/>
          <w:szCs w:val="36"/>
        </w:rPr>
        <w:t>Порядок организации и проведения конкурса</w:t>
      </w:r>
    </w:p>
    <w:p w:rsidR="008A3163" w:rsidRDefault="008A3163" w:rsidP="000F66C6">
      <w:pPr>
        <w:pStyle w:val="a3"/>
        <w:numPr>
          <w:ilvl w:val="1"/>
          <w:numId w:val="1"/>
        </w:numPr>
        <w:spacing w:after="0"/>
        <w:ind w:left="426"/>
        <w:contextualSpacing w:val="0"/>
        <w:jc w:val="both"/>
      </w:pPr>
      <w:r>
        <w:t xml:space="preserve">«Конкурс идей </w:t>
      </w:r>
      <w:r>
        <w:rPr>
          <w:lang w:val="en-US"/>
        </w:rPr>
        <w:t>Upstream</w:t>
      </w:r>
      <w:r>
        <w:t xml:space="preserve">» проводится в </w:t>
      </w:r>
      <w:r w:rsidR="00AE79F3">
        <w:t>три</w:t>
      </w:r>
      <w:r>
        <w:t xml:space="preserve"> этапа</w:t>
      </w:r>
      <w:r w:rsidR="002B246E">
        <w:t>:</w:t>
      </w:r>
    </w:p>
    <w:p w:rsidR="009144A5" w:rsidRDefault="008A3163" w:rsidP="000F66C6">
      <w:pPr>
        <w:pStyle w:val="a3"/>
        <w:spacing w:after="0"/>
        <w:ind w:left="426"/>
        <w:contextualSpacing w:val="0"/>
        <w:jc w:val="both"/>
      </w:pPr>
      <w:r w:rsidRPr="00000938">
        <w:rPr>
          <w:b/>
        </w:rPr>
        <w:t>Первый этап</w:t>
      </w:r>
      <w:r>
        <w:t xml:space="preserve"> проводится в заочной форме</w:t>
      </w:r>
      <w:r w:rsidR="00C1030A">
        <w:t xml:space="preserve"> в сроки с 01 </w:t>
      </w:r>
      <w:r w:rsidR="00347060">
        <w:t>сентября</w:t>
      </w:r>
      <w:r w:rsidR="00C1030A">
        <w:t xml:space="preserve"> по 15 октября 2015 г.  (включительно)</w:t>
      </w:r>
      <w:r>
        <w:t xml:space="preserve"> и включает в себя: </w:t>
      </w:r>
    </w:p>
    <w:p w:rsidR="009144A5" w:rsidRPr="001B14BC" w:rsidRDefault="008A3163" w:rsidP="000F66C6">
      <w:pPr>
        <w:pStyle w:val="a3"/>
        <w:numPr>
          <w:ilvl w:val="3"/>
          <w:numId w:val="8"/>
        </w:numPr>
        <w:spacing w:after="0"/>
        <w:ind w:left="1276" w:hanging="426"/>
        <w:contextualSpacing w:val="0"/>
        <w:jc w:val="both"/>
      </w:pPr>
      <w:r>
        <w:t>с</w:t>
      </w:r>
      <w:r w:rsidRPr="00BD0EC6">
        <w:t xml:space="preserve">бор </w:t>
      </w:r>
      <w:r w:rsidR="002B246E">
        <w:t>заявок</w:t>
      </w:r>
      <w:r w:rsidR="009144A5">
        <w:t>;</w:t>
      </w:r>
      <w:r w:rsidRPr="00BD0EC6">
        <w:t xml:space="preserve"> </w:t>
      </w:r>
    </w:p>
    <w:p w:rsidR="001B14BC" w:rsidRPr="001B14BC" w:rsidRDefault="001B14BC" w:rsidP="000F66C6">
      <w:pPr>
        <w:pStyle w:val="a3"/>
        <w:numPr>
          <w:ilvl w:val="3"/>
          <w:numId w:val="8"/>
        </w:numPr>
        <w:spacing w:after="0"/>
        <w:ind w:left="1276" w:hanging="426"/>
        <w:contextualSpacing w:val="0"/>
        <w:jc w:val="both"/>
      </w:pPr>
      <w:r w:rsidRPr="001B14BC">
        <w:t>заключение договоров с участниками конкурса</w:t>
      </w:r>
      <w:r w:rsidR="00C1030A">
        <w:t>;</w:t>
      </w:r>
    </w:p>
    <w:p w:rsidR="004D6B3C" w:rsidRDefault="008A3163" w:rsidP="00C327AF">
      <w:pPr>
        <w:spacing w:after="0"/>
        <w:ind w:left="426"/>
        <w:jc w:val="both"/>
      </w:pPr>
      <w:r w:rsidRPr="00000938">
        <w:rPr>
          <w:b/>
        </w:rPr>
        <w:lastRenderedPageBreak/>
        <w:t>Второй этап</w:t>
      </w:r>
      <w:r w:rsidR="00C961E3">
        <w:t xml:space="preserve"> </w:t>
      </w:r>
      <w:r w:rsidR="004D6B3C">
        <w:t xml:space="preserve">проводится в заочной форме </w:t>
      </w:r>
      <w:r w:rsidR="00C1030A">
        <w:t xml:space="preserve">в сроки с 16 октября по 31 октября 2015 г. (включительно) </w:t>
      </w:r>
      <w:r w:rsidR="004D6B3C">
        <w:t>и включает в себя:</w:t>
      </w:r>
    </w:p>
    <w:p w:rsidR="00C1030A" w:rsidRDefault="00C1030A" w:rsidP="000F66C6">
      <w:pPr>
        <w:pStyle w:val="a3"/>
        <w:numPr>
          <w:ilvl w:val="3"/>
          <w:numId w:val="8"/>
        </w:numPr>
        <w:spacing w:after="0"/>
        <w:ind w:left="1276" w:hanging="425"/>
        <w:contextualSpacing w:val="0"/>
        <w:jc w:val="both"/>
      </w:pPr>
      <w:r>
        <w:t>предварительная экспертиза заявок;</w:t>
      </w:r>
    </w:p>
    <w:p w:rsidR="007A5F4D" w:rsidRDefault="002B246E" w:rsidP="000F66C6">
      <w:pPr>
        <w:pStyle w:val="a3"/>
        <w:numPr>
          <w:ilvl w:val="3"/>
          <w:numId w:val="8"/>
        </w:numPr>
        <w:spacing w:after="0"/>
        <w:ind w:left="1276" w:hanging="425"/>
        <w:contextualSpacing w:val="0"/>
        <w:jc w:val="both"/>
      </w:pPr>
      <w:r>
        <w:t xml:space="preserve">уведомление </w:t>
      </w:r>
      <w:r w:rsidR="007A5F4D">
        <w:t xml:space="preserve">по электронной почте </w:t>
      </w:r>
      <w:r>
        <w:t xml:space="preserve">всех </w:t>
      </w:r>
      <w:r w:rsidR="007A5F4D">
        <w:t>участников о результатах предварительной экспертизы;</w:t>
      </w:r>
    </w:p>
    <w:p w:rsidR="004D6B3C" w:rsidRDefault="004D6B3C" w:rsidP="000F66C6">
      <w:pPr>
        <w:pStyle w:val="a3"/>
        <w:numPr>
          <w:ilvl w:val="3"/>
          <w:numId w:val="8"/>
        </w:numPr>
        <w:spacing w:after="0"/>
        <w:ind w:left="1276" w:hanging="425"/>
        <w:contextualSpacing w:val="0"/>
        <w:jc w:val="both"/>
      </w:pPr>
      <w:r>
        <w:t xml:space="preserve">публикацию списка </w:t>
      </w:r>
      <w:r w:rsidR="002B246E">
        <w:t>работ</w:t>
      </w:r>
      <w:r w:rsidR="00812486">
        <w:t>,</w:t>
      </w:r>
      <w:r>
        <w:t xml:space="preserve"> прошедших отборочный этап конкурса </w:t>
      </w:r>
      <w:r w:rsidR="007A5F4D">
        <w:t>на корпоративном сайте ГК «Новомет»</w:t>
      </w:r>
      <w:r w:rsidR="00C1030A">
        <w:t>;</w:t>
      </w:r>
    </w:p>
    <w:p w:rsidR="009144A5" w:rsidRDefault="004D6B3C" w:rsidP="00AF2A76">
      <w:pPr>
        <w:pStyle w:val="a3"/>
        <w:tabs>
          <w:tab w:val="left" w:pos="426"/>
        </w:tabs>
        <w:spacing w:after="0"/>
        <w:ind w:left="426"/>
        <w:contextualSpacing w:val="0"/>
        <w:jc w:val="both"/>
      </w:pPr>
      <w:r w:rsidRPr="00000938">
        <w:rPr>
          <w:b/>
        </w:rPr>
        <w:t>Третий этап</w:t>
      </w:r>
      <w:r w:rsidR="009144A5" w:rsidRPr="00000938">
        <w:rPr>
          <w:b/>
        </w:rPr>
        <w:t xml:space="preserve"> </w:t>
      </w:r>
      <w:r w:rsidR="009144A5">
        <w:t>проводится в очной форме</w:t>
      </w:r>
      <w:r w:rsidR="008A3163">
        <w:t xml:space="preserve"> </w:t>
      </w:r>
      <w:r w:rsidR="004B7A75">
        <w:t xml:space="preserve">17 </w:t>
      </w:r>
      <w:r w:rsidR="00AF2A76">
        <w:t>ноября</w:t>
      </w:r>
      <w:r w:rsidR="00C1030A">
        <w:t xml:space="preserve"> </w:t>
      </w:r>
      <w:r w:rsidR="009144A5">
        <w:t>и включает в себя:</w:t>
      </w:r>
    </w:p>
    <w:p w:rsidR="009144A5" w:rsidRPr="004D6B3C" w:rsidRDefault="009144A5" w:rsidP="000F66C6">
      <w:pPr>
        <w:pStyle w:val="a3"/>
        <w:numPr>
          <w:ilvl w:val="3"/>
          <w:numId w:val="9"/>
        </w:numPr>
        <w:spacing w:after="0"/>
        <w:ind w:left="1276" w:hanging="425"/>
        <w:contextualSpacing w:val="0"/>
        <w:jc w:val="both"/>
      </w:pPr>
      <w:r>
        <w:t>з</w:t>
      </w:r>
      <w:r w:rsidRPr="00BD0EC6">
        <w:t xml:space="preserve">ащита </w:t>
      </w:r>
      <w:r>
        <w:t>работ</w:t>
      </w:r>
      <w:r w:rsidRPr="00BD0EC6">
        <w:t xml:space="preserve"> на 3-й корпоративной </w:t>
      </w:r>
      <w:r>
        <w:t>научно-практической конференции</w:t>
      </w:r>
      <w:r w:rsidR="00350AF4">
        <w:t xml:space="preserve"> </w:t>
      </w:r>
    </w:p>
    <w:p w:rsidR="004D6B3C" w:rsidRPr="004D6B3C" w:rsidRDefault="007A5F4D" w:rsidP="000F66C6">
      <w:pPr>
        <w:pStyle w:val="a3"/>
        <w:numPr>
          <w:ilvl w:val="3"/>
          <w:numId w:val="9"/>
        </w:numPr>
        <w:spacing w:after="0"/>
        <w:ind w:left="1276" w:hanging="425"/>
        <w:contextualSpacing w:val="0"/>
        <w:jc w:val="both"/>
      </w:pPr>
      <w:r>
        <w:t xml:space="preserve">финальная </w:t>
      </w:r>
      <w:r w:rsidR="004D6B3C" w:rsidRPr="004D6B3C">
        <w:t>экспертиза работ</w:t>
      </w:r>
    </w:p>
    <w:p w:rsidR="004424DC" w:rsidRPr="007A5F4D" w:rsidRDefault="009144A5" w:rsidP="000F66C6">
      <w:pPr>
        <w:pStyle w:val="a3"/>
        <w:numPr>
          <w:ilvl w:val="3"/>
          <w:numId w:val="9"/>
        </w:numPr>
        <w:ind w:left="1276" w:hanging="425"/>
        <w:contextualSpacing w:val="0"/>
        <w:jc w:val="both"/>
      </w:pPr>
      <w:r>
        <w:t>подведение общих итогов Конкурса</w:t>
      </w:r>
    </w:p>
    <w:p w:rsidR="00C961E3" w:rsidRDefault="00812486" w:rsidP="000F66C6">
      <w:pPr>
        <w:pStyle w:val="a3"/>
        <w:numPr>
          <w:ilvl w:val="1"/>
          <w:numId w:val="1"/>
        </w:numPr>
        <w:ind w:left="426"/>
        <w:contextualSpacing w:val="0"/>
        <w:jc w:val="both"/>
      </w:pPr>
      <w:r>
        <w:t>На первом этапе конкурса</w:t>
      </w:r>
      <w:r w:rsidR="00C961E3">
        <w:t xml:space="preserve"> все лица</w:t>
      </w:r>
      <w:r>
        <w:t>,</w:t>
      </w:r>
      <w:r w:rsidR="00C961E3">
        <w:t xml:space="preserve"> подавшие заявки в установленной форме</w:t>
      </w:r>
      <w:r>
        <w:t>,</w:t>
      </w:r>
      <w:r w:rsidR="00C961E3">
        <w:t xml:space="preserve"> регист</w:t>
      </w:r>
      <w:r w:rsidR="00D47E44">
        <w:t>рируются как участники конкурса.</w:t>
      </w:r>
      <w:r w:rsidR="00C961E3">
        <w:t xml:space="preserve"> </w:t>
      </w:r>
    </w:p>
    <w:p w:rsidR="00A74CB6" w:rsidRPr="00A74CB6" w:rsidRDefault="00A74CB6" w:rsidP="00C327AF">
      <w:pPr>
        <w:pStyle w:val="a3"/>
        <w:numPr>
          <w:ilvl w:val="1"/>
          <w:numId w:val="1"/>
        </w:numPr>
        <w:ind w:left="426"/>
        <w:contextualSpacing w:val="0"/>
        <w:jc w:val="both"/>
      </w:pPr>
      <w:r w:rsidRPr="00A74CB6">
        <w:t>С каждым участником заключается договор</w:t>
      </w:r>
      <w:r w:rsidR="00155435">
        <w:t xml:space="preserve"> (Приложение 3)</w:t>
      </w:r>
      <w:r w:rsidRPr="00C327AF">
        <w:t>, подтверждающий, что участник</w:t>
      </w:r>
      <w:r w:rsidRPr="00A74CB6">
        <w:t xml:space="preserve"> является автором </w:t>
      </w:r>
      <w:r w:rsidRPr="00C327AF">
        <w:t>и разработчиком конкурсной рабо</w:t>
      </w:r>
      <w:r w:rsidR="00812486">
        <w:t>ты, содержащей техническую идею.</w:t>
      </w:r>
      <w:r>
        <w:t xml:space="preserve"> </w:t>
      </w:r>
      <w:r w:rsidR="00155435">
        <w:t xml:space="preserve">Организатор обязуется </w:t>
      </w:r>
      <w:r w:rsidR="00155435" w:rsidRPr="00155435">
        <w:t xml:space="preserve">рассмотреть указанную </w:t>
      </w:r>
      <w:r w:rsidR="00155435">
        <w:t>работу</w:t>
      </w:r>
      <w:r w:rsidR="00155435" w:rsidRPr="00155435">
        <w:t xml:space="preserve">,  произвести оценку Технической идеи в соответствии с критериями, указанными в </w:t>
      </w:r>
      <w:r w:rsidR="00155435">
        <w:t>настоящем Положении.</w:t>
      </w:r>
    </w:p>
    <w:p w:rsidR="00C961E3" w:rsidRDefault="00D34090" w:rsidP="000F66C6">
      <w:pPr>
        <w:pStyle w:val="a3"/>
        <w:numPr>
          <w:ilvl w:val="1"/>
          <w:numId w:val="1"/>
        </w:numPr>
        <w:ind w:left="426"/>
        <w:contextualSpacing w:val="0"/>
        <w:jc w:val="both"/>
      </w:pPr>
      <w:r>
        <w:t>П</w:t>
      </w:r>
      <w:r w:rsidR="00C961E3">
        <w:t>редварительная экспертиза заявок</w:t>
      </w:r>
      <w:r w:rsidR="00812486">
        <w:t xml:space="preserve"> на первом этапе конкурса</w:t>
      </w:r>
      <w:r>
        <w:t xml:space="preserve"> проводится</w:t>
      </w:r>
      <w:r w:rsidR="00C961E3">
        <w:t xml:space="preserve"> </w:t>
      </w:r>
      <w:r w:rsidR="006A4BFE">
        <w:t>Р</w:t>
      </w:r>
      <w:r w:rsidR="00C961E3">
        <w:t xml:space="preserve">абочей группой </w:t>
      </w:r>
      <w:r w:rsidR="00812486">
        <w:t>конкурса</w:t>
      </w:r>
      <w:r>
        <w:t xml:space="preserve"> по критериям, представленным в главе 6 данного Положения.</w:t>
      </w:r>
      <w:r w:rsidR="00C961E3">
        <w:t xml:space="preserve">  </w:t>
      </w:r>
    </w:p>
    <w:p w:rsidR="00C961E3" w:rsidRDefault="006A4BFE" w:rsidP="00AE2C03">
      <w:pPr>
        <w:pStyle w:val="a3"/>
        <w:numPr>
          <w:ilvl w:val="1"/>
          <w:numId w:val="1"/>
        </w:numPr>
        <w:ind w:left="426"/>
        <w:contextualSpacing w:val="0"/>
        <w:jc w:val="both"/>
      </w:pPr>
      <w:r>
        <w:t>На втором этапе конкурса подводятся итоги предварительной экспертизы заявок, на основани</w:t>
      </w:r>
      <w:r w:rsidR="00AE2C03">
        <w:t>и чего все претенденты либо получают приглашение по электронной почте</w:t>
      </w:r>
      <w:r>
        <w:t xml:space="preserve"> </w:t>
      </w:r>
      <w:r w:rsidR="00CD5E34">
        <w:t xml:space="preserve">к дальнейшему участию </w:t>
      </w:r>
      <w:r w:rsidR="00AE2C03">
        <w:t xml:space="preserve">в конкурсе, </w:t>
      </w:r>
      <w:r w:rsidR="00CD5E34">
        <w:t xml:space="preserve">либо не допускаются к </w:t>
      </w:r>
      <w:r w:rsidR="00AE2C03">
        <w:t>нему.</w:t>
      </w:r>
    </w:p>
    <w:p w:rsidR="004424DC" w:rsidRDefault="004424DC" w:rsidP="000F66C6">
      <w:pPr>
        <w:pStyle w:val="a3"/>
        <w:numPr>
          <w:ilvl w:val="1"/>
          <w:numId w:val="1"/>
        </w:numPr>
        <w:ind w:left="426"/>
        <w:contextualSpacing w:val="0"/>
        <w:jc w:val="both"/>
      </w:pPr>
      <w:r>
        <w:t>Заключительный этап конкурса проходит на территории</w:t>
      </w:r>
      <w:r w:rsidR="00AE2C03">
        <w:t>,</w:t>
      </w:r>
      <w:r>
        <w:t xml:space="preserve"> определенной ГК «Новомет»</w:t>
      </w:r>
      <w:r w:rsidR="00155435">
        <w:t>.</w:t>
      </w:r>
    </w:p>
    <w:p w:rsidR="00024F15" w:rsidRDefault="00024F15" w:rsidP="000F66C6">
      <w:pPr>
        <w:pStyle w:val="a3"/>
        <w:numPr>
          <w:ilvl w:val="1"/>
          <w:numId w:val="1"/>
        </w:numPr>
        <w:ind w:left="426"/>
        <w:contextualSpacing w:val="0"/>
        <w:jc w:val="both"/>
      </w:pPr>
      <w:r>
        <w:t xml:space="preserve">ГК «Новомет» за счет собственных средств обеспечивает аренду помещения для финальной защиты, техническое оснащение помещения, оснащение участников всеми необходимыми средствами для </w:t>
      </w:r>
      <w:r w:rsidR="00CF42EA">
        <w:t>презентации</w:t>
      </w:r>
      <w:r w:rsidR="00AE2C03">
        <w:t>.</w:t>
      </w:r>
      <w:r>
        <w:t xml:space="preserve"> </w:t>
      </w:r>
    </w:p>
    <w:p w:rsidR="00024F15" w:rsidRDefault="00024F15" w:rsidP="000F66C6">
      <w:pPr>
        <w:pStyle w:val="a3"/>
        <w:numPr>
          <w:ilvl w:val="1"/>
          <w:numId w:val="1"/>
        </w:numPr>
        <w:ind w:left="426"/>
        <w:contextualSpacing w:val="0"/>
        <w:jc w:val="both"/>
      </w:pPr>
      <w:r>
        <w:t>Расходы на питание</w:t>
      </w:r>
      <w:r w:rsidR="00AE2C03">
        <w:t>, проживание в г. Перми и прочее</w:t>
      </w:r>
      <w:r>
        <w:t xml:space="preserve"> Участники конкурса осуществляют за счет собственных средств.</w:t>
      </w:r>
    </w:p>
    <w:p w:rsidR="00CD5E34" w:rsidRDefault="00CD5E34" w:rsidP="000F66C6">
      <w:pPr>
        <w:pStyle w:val="a3"/>
        <w:numPr>
          <w:ilvl w:val="1"/>
          <w:numId w:val="1"/>
        </w:numPr>
        <w:ind w:left="426"/>
        <w:contextualSpacing w:val="0"/>
        <w:jc w:val="both"/>
      </w:pPr>
      <w:r>
        <w:t>Защит</w:t>
      </w:r>
      <w:r w:rsidR="00CF42EA">
        <w:t>а</w:t>
      </w:r>
      <w:r>
        <w:t xml:space="preserve"> заявленных работ проходит в устной форме посредствам презентации.</w:t>
      </w:r>
    </w:p>
    <w:p w:rsidR="00CD5E34" w:rsidRDefault="00CD5E34" w:rsidP="000F66C6">
      <w:pPr>
        <w:pStyle w:val="a3"/>
        <w:numPr>
          <w:ilvl w:val="1"/>
          <w:numId w:val="1"/>
        </w:numPr>
        <w:ind w:left="426"/>
        <w:contextualSpacing w:val="0"/>
        <w:jc w:val="both"/>
      </w:pPr>
      <w:r>
        <w:t xml:space="preserve">Финальная экспертиза работ осуществляется Президиумом Конкурса по итогам защиты работ. </w:t>
      </w:r>
    </w:p>
    <w:p w:rsidR="00BE5CD3" w:rsidRDefault="00BE5CD3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2B246E" w:rsidRDefault="002B246E" w:rsidP="002B246E">
      <w:pPr>
        <w:pStyle w:val="a3"/>
        <w:numPr>
          <w:ilvl w:val="0"/>
          <w:numId w:val="1"/>
        </w:num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Требования к работам </w:t>
      </w:r>
    </w:p>
    <w:p w:rsidR="002B246E" w:rsidRDefault="002B246E" w:rsidP="000F66C6">
      <w:pPr>
        <w:pStyle w:val="a3"/>
        <w:numPr>
          <w:ilvl w:val="1"/>
          <w:numId w:val="1"/>
        </w:numPr>
        <w:tabs>
          <w:tab w:val="left" w:pos="426"/>
        </w:tabs>
        <w:ind w:left="426" w:hanging="391"/>
        <w:contextualSpacing w:val="0"/>
        <w:jc w:val="both"/>
      </w:pPr>
      <w:r>
        <w:t>Работы, пр</w:t>
      </w:r>
      <w:r w:rsidR="00A52256">
        <w:t>едоставляемые на конкурс, должны</w:t>
      </w:r>
      <w:r>
        <w:t xml:space="preserve"> соответствовать одной из тем </w:t>
      </w:r>
      <w:r w:rsidR="00B50A64">
        <w:t>К</w:t>
      </w:r>
      <w:r w:rsidR="00A52256">
        <w:t>онкурса, и иметь</w:t>
      </w:r>
      <w:r>
        <w:t xml:space="preserve"> </w:t>
      </w:r>
      <w:r w:rsidR="00A52256">
        <w:t>инновационный характер</w:t>
      </w:r>
      <w:r>
        <w:t>.</w:t>
      </w:r>
    </w:p>
    <w:p w:rsidR="00024F15" w:rsidRDefault="00A52256" w:rsidP="000F66C6">
      <w:pPr>
        <w:pStyle w:val="a3"/>
        <w:numPr>
          <w:ilvl w:val="1"/>
          <w:numId w:val="1"/>
        </w:numPr>
        <w:tabs>
          <w:tab w:val="left" w:pos="426"/>
        </w:tabs>
        <w:ind w:left="426" w:hanging="391"/>
        <w:contextualSpacing w:val="0"/>
        <w:jc w:val="both"/>
      </w:pPr>
      <w:r>
        <w:t>Приоритетные темы</w:t>
      </w:r>
      <w:r w:rsidR="00024F15">
        <w:t xml:space="preserve"> представлены в Приложении 1 настоящего Положения </w:t>
      </w:r>
    </w:p>
    <w:p w:rsidR="002B246E" w:rsidRDefault="002B246E" w:rsidP="000F66C6">
      <w:pPr>
        <w:pStyle w:val="a3"/>
        <w:numPr>
          <w:ilvl w:val="1"/>
          <w:numId w:val="1"/>
        </w:numPr>
        <w:tabs>
          <w:tab w:val="left" w:pos="426"/>
        </w:tabs>
        <w:ind w:left="426" w:hanging="391"/>
        <w:contextualSpacing w:val="0"/>
        <w:jc w:val="both"/>
      </w:pPr>
      <w:r>
        <w:t xml:space="preserve">Заявки </w:t>
      </w:r>
      <w:r w:rsidR="00A52256">
        <w:t>на участие</w:t>
      </w:r>
      <w:r w:rsidR="00B50A64">
        <w:t xml:space="preserve"> должны соответствовать форме Заявки «Конкурса идей </w:t>
      </w:r>
      <w:r w:rsidR="00B50A64">
        <w:rPr>
          <w:lang w:val="en-US"/>
        </w:rPr>
        <w:t>Upstream</w:t>
      </w:r>
      <w:r w:rsidR="00B50A64">
        <w:t>»</w:t>
      </w:r>
      <w:r w:rsidR="00A52256">
        <w:t>,</w:t>
      </w:r>
      <w:r w:rsidR="00B50A64">
        <w:t xml:space="preserve"> представленной в Приложении 2</w:t>
      </w:r>
      <w:r>
        <w:t xml:space="preserve"> </w:t>
      </w:r>
      <w:r w:rsidR="00B50A64">
        <w:t xml:space="preserve"> настоящего Положения</w:t>
      </w:r>
      <w:r w:rsidR="00A52256">
        <w:t>.</w:t>
      </w:r>
    </w:p>
    <w:p w:rsidR="002D2764" w:rsidRDefault="002D2764" w:rsidP="000F66C6">
      <w:pPr>
        <w:pStyle w:val="a3"/>
        <w:numPr>
          <w:ilvl w:val="1"/>
          <w:numId w:val="1"/>
        </w:numPr>
        <w:tabs>
          <w:tab w:val="left" w:pos="426"/>
        </w:tabs>
        <w:ind w:left="426" w:hanging="391"/>
        <w:contextualSpacing w:val="0"/>
        <w:jc w:val="both"/>
      </w:pPr>
      <w:r>
        <w:t>После провед</w:t>
      </w:r>
      <w:r w:rsidR="00A52256">
        <w:t>ения предварительной экспертизы</w:t>
      </w:r>
      <w:r>
        <w:t xml:space="preserve"> участники</w:t>
      </w:r>
      <w:r w:rsidR="00A52256">
        <w:t>,</w:t>
      </w:r>
      <w:r>
        <w:t xml:space="preserve"> прошедшие отбор, должны предоставить свою работ</w:t>
      </w:r>
      <w:r w:rsidR="00A52256">
        <w:t>у (с учетом замечаний Рабочей группы</w:t>
      </w:r>
      <w:r>
        <w:t xml:space="preserve">) в форме презентации </w:t>
      </w:r>
      <w:r w:rsidR="000F66C6">
        <w:t xml:space="preserve">в </w:t>
      </w:r>
      <w:proofErr w:type="spellStart"/>
      <w:r w:rsidR="000F66C6">
        <w:t>Microsoft</w:t>
      </w:r>
      <w:proofErr w:type="spellEnd"/>
      <w:r w:rsidR="000F66C6">
        <w:t xml:space="preserve"> </w:t>
      </w:r>
      <w:proofErr w:type="spellStart"/>
      <w:r w:rsidR="000F66C6">
        <w:t>PowerPoint</w:t>
      </w:r>
      <w:proofErr w:type="spellEnd"/>
      <w:r w:rsidR="00A52256">
        <w:t>.</w:t>
      </w:r>
    </w:p>
    <w:p w:rsidR="002D2764" w:rsidRDefault="000F66C6" w:rsidP="000F66C6">
      <w:pPr>
        <w:pStyle w:val="a3"/>
        <w:numPr>
          <w:ilvl w:val="1"/>
          <w:numId w:val="1"/>
        </w:numPr>
        <w:tabs>
          <w:tab w:val="left" w:pos="426"/>
        </w:tabs>
        <w:spacing w:after="0"/>
        <w:ind w:left="426" w:hanging="391"/>
        <w:contextualSpacing w:val="0"/>
        <w:jc w:val="both"/>
      </w:pPr>
      <w:r>
        <w:t xml:space="preserve">Содержание презентации финальной работы: </w:t>
      </w:r>
    </w:p>
    <w:p w:rsidR="002D2764" w:rsidRDefault="002D2764" w:rsidP="000F66C6">
      <w:pPr>
        <w:pStyle w:val="a3"/>
        <w:numPr>
          <w:ilvl w:val="1"/>
          <w:numId w:val="13"/>
        </w:numPr>
        <w:spacing w:after="0"/>
        <w:ind w:left="851" w:hanging="391"/>
        <w:contextualSpacing w:val="0"/>
        <w:jc w:val="both"/>
      </w:pPr>
      <w:r>
        <w:t>Вступительная часть (2-3 слайда): Обозначение имеющейся проблемы</w:t>
      </w:r>
    </w:p>
    <w:p w:rsidR="002D2764" w:rsidRDefault="002D2764" w:rsidP="000F66C6">
      <w:pPr>
        <w:pStyle w:val="a3"/>
        <w:numPr>
          <w:ilvl w:val="1"/>
          <w:numId w:val="13"/>
        </w:numPr>
        <w:spacing w:after="0"/>
        <w:ind w:left="851" w:hanging="391"/>
        <w:contextualSpacing w:val="0"/>
        <w:jc w:val="both"/>
      </w:pPr>
      <w:r>
        <w:t xml:space="preserve">Основная часть (5-7 слайдов): Обоснование технического решения или идеи, в </w:t>
      </w:r>
      <w:proofErr w:type="spellStart"/>
      <w:r>
        <w:t>т.ч</w:t>
      </w:r>
      <w:proofErr w:type="spellEnd"/>
      <w:r>
        <w:t>.</w:t>
      </w:r>
      <w:r w:rsidR="00A52256">
        <w:t>,</w:t>
      </w:r>
      <w:r>
        <w:t xml:space="preserve"> по возможности</w:t>
      </w:r>
      <w:r w:rsidR="00A52256">
        <w:t>,</w:t>
      </w:r>
      <w:r>
        <w:t xml:space="preserve"> коммерческое обоснование.</w:t>
      </w:r>
    </w:p>
    <w:p w:rsidR="002D2764" w:rsidRDefault="002D2764" w:rsidP="000F66C6">
      <w:pPr>
        <w:pStyle w:val="a3"/>
        <w:numPr>
          <w:ilvl w:val="1"/>
          <w:numId w:val="13"/>
        </w:numPr>
        <w:spacing w:after="0"/>
        <w:ind w:left="851" w:hanging="391"/>
        <w:contextualSpacing w:val="0"/>
        <w:jc w:val="both"/>
      </w:pPr>
      <w:r>
        <w:t>Заключительная часть (1-2 слайда) – Заключение и выводы</w:t>
      </w:r>
      <w:proofErr w:type="gramStart"/>
      <w:r>
        <w:t>.,</w:t>
      </w:r>
      <w:proofErr w:type="gramEnd"/>
    </w:p>
    <w:p w:rsidR="002B246E" w:rsidRPr="00FD5D12" w:rsidRDefault="002D2764" w:rsidP="00150A54">
      <w:pPr>
        <w:pStyle w:val="a3"/>
        <w:numPr>
          <w:ilvl w:val="1"/>
          <w:numId w:val="13"/>
        </w:numPr>
        <w:spacing w:after="0"/>
        <w:ind w:left="851" w:hanging="391"/>
        <w:contextualSpacing w:val="0"/>
        <w:jc w:val="both"/>
      </w:pPr>
      <w:r>
        <w:t>Общее время, отведенное на выступление участника: 10 минут + 10 минут на обсуждение работы.</w:t>
      </w:r>
    </w:p>
    <w:p w:rsidR="00B50A64" w:rsidRPr="00FD5D12" w:rsidRDefault="00B50A64" w:rsidP="00B50A64">
      <w:pPr>
        <w:pStyle w:val="a3"/>
        <w:ind w:left="1440"/>
        <w:jc w:val="both"/>
      </w:pPr>
    </w:p>
    <w:p w:rsidR="00FD5D12" w:rsidRPr="00FD5D12" w:rsidRDefault="00FD5D12" w:rsidP="00FD5D12">
      <w:pPr>
        <w:pStyle w:val="a3"/>
        <w:ind w:left="0"/>
        <w:jc w:val="both"/>
      </w:pPr>
    </w:p>
    <w:p w:rsidR="004424DC" w:rsidRPr="004424DC" w:rsidRDefault="00F26EAD" w:rsidP="004424DC">
      <w:pPr>
        <w:pStyle w:val="a3"/>
        <w:numPr>
          <w:ilvl w:val="0"/>
          <w:numId w:val="1"/>
        </w:numPr>
        <w:jc w:val="center"/>
        <w:rPr>
          <w:sz w:val="36"/>
          <w:szCs w:val="36"/>
        </w:rPr>
      </w:pPr>
      <w:r w:rsidRPr="00F26EAD">
        <w:rPr>
          <w:sz w:val="36"/>
          <w:szCs w:val="36"/>
        </w:rPr>
        <w:t>Порядок подачи работ на конкурс</w:t>
      </w:r>
    </w:p>
    <w:p w:rsidR="004424DC" w:rsidRDefault="004424DC" w:rsidP="007B4697">
      <w:pPr>
        <w:pStyle w:val="a3"/>
        <w:numPr>
          <w:ilvl w:val="1"/>
          <w:numId w:val="1"/>
        </w:numPr>
        <w:spacing w:after="0"/>
        <w:ind w:left="426"/>
        <w:contextualSpacing w:val="0"/>
        <w:jc w:val="both"/>
      </w:pPr>
      <w:r>
        <w:t xml:space="preserve">Для участия в Конкурсе идей </w:t>
      </w:r>
      <w:r>
        <w:rPr>
          <w:lang w:val="en-US"/>
        </w:rPr>
        <w:t>Upstream</w:t>
      </w:r>
      <w:r w:rsidR="000F66C6">
        <w:t xml:space="preserve"> претендентам необходимо:</w:t>
      </w:r>
    </w:p>
    <w:p w:rsidR="000F66C6" w:rsidRDefault="00B86E8E" w:rsidP="007B4697">
      <w:pPr>
        <w:pStyle w:val="a3"/>
        <w:numPr>
          <w:ilvl w:val="0"/>
          <w:numId w:val="20"/>
        </w:numPr>
        <w:spacing w:after="0"/>
        <w:contextualSpacing w:val="0"/>
        <w:jc w:val="both"/>
      </w:pPr>
      <w:r>
        <w:t>Подать</w:t>
      </w:r>
      <w:r w:rsidR="000F66C6">
        <w:t xml:space="preserve"> заявку </w:t>
      </w:r>
      <w:r w:rsidR="00A52256">
        <w:t>на участие в конкурсе</w:t>
      </w:r>
      <w:r w:rsidR="0045179D">
        <w:t xml:space="preserve"> по о</w:t>
      </w:r>
      <w:r>
        <w:t xml:space="preserve">дному из 2-х вариантов (см </w:t>
      </w:r>
      <w:proofErr w:type="gramStart"/>
      <w:r>
        <w:t>п</w:t>
      </w:r>
      <w:proofErr w:type="gramEnd"/>
      <w:r>
        <w:t xml:space="preserve"> 5.2</w:t>
      </w:r>
      <w:r w:rsidR="0045179D">
        <w:t>).</w:t>
      </w:r>
    </w:p>
    <w:p w:rsidR="00D47E44" w:rsidRDefault="0045179D" w:rsidP="007B4697">
      <w:pPr>
        <w:pStyle w:val="a3"/>
        <w:numPr>
          <w:ilvl w:val="0"/>
          <w:numId w:val="20"/>
        </w:numPr>
        <w:spacing w:after="0"/>
        <w:contextualSpacing w:val="0"/>
        <w:jc w:val="both"/>
      </w:pPr>
      <w:r>
        <w:t>Заключить договор с ГК Новомет, тем самым застраховав</w:t>
      </w:r>
      <w:r w:rsidR="00D47E44">
        <w:t xml:space="preserve"> свою интеллектуальную собственность</w:t>
      </w:r>
      <w:r>
        <w:t>.</w:t>
      </w:r>
    </w:p>
    <w:p w:rsidR="00D47E44" w:rsidRDefault="00D8759E" w:rsidP="0045179D">
      <w:pPr>
        <w:pStyle w:val="a3"/>
        <w:numPr>
          <w:ilvl w:val="0"/>
          <w:numId w:val="20"/>
        </w:numPr>
        <w:spacing w:after="0"/>
        <w:contextualSpacing w:val="0"/>
        <w:jc w:val="both"/>
      </w:pPr>
      <w:r>
        <w:t>Дождаться результатов предварительной экспертизы</w:t>
      </w:r>
      <w:r w:rsidR="00B86E8E">
        <w:t xml:space="preserve"> и приглашения</w:t>
      </w:r>
      <w:r>
        <w:t xml:space="preserve"> </w:t>
      </w:r>
      <w:r w:rsidR="0045179D">
        <w:t>к участию в финальной конференции.</w:t>
      </w:r>
    </w:p>
    <w:p w:rsidR="00D47E44" w:rsidRDefault="00D8759E" w:rsidP="007B4697">
      <w:pPr>
        <w:pStyle w:val="a3"/>
        <w:numPr>
          <w:ilvl w:val="0"/>
          <w:numId w:val="20"/>
        </w:numPr>
        <w:spacing w:after="0"/>
        <w:contextualSpacing w:val="0"/>
        <w:jc w:val="both"/>
      </w:pPr>
      <w:r>
        <w:t xml:space="preserve">Приготовить презентацию своей работы </w:t>
      </w:r>
      <w:r w:rsidR="00E658BD">
        <w:t>и утвердить ее с Рабочей группой Конкурса</w:t>
      </w:r>
      <w:r w:rsidR="0045179D">
        <w:t>.</w:t>
      </w:r>
    </w:p>
    <w:p w:rsidR="00D47E44" w:rsidRDefault="00FC0EE2" w:rsidP="00CF42EA">
      <w:pPr>
        <w:pStyle w:val="a3"/>
        <w:numPr>
          <w:ilvl w:val="0"/>
          <w:numId w:val="20"/>
        </w:numPr>
        <w:contextualSpacing w:val="0"/>
        <w:jc w:val="both"/>
      </w:pPr>
      <w:r>
        <w:t>Защитить свою работу на финальной конференции</w:t>
      </w:r>
      <w:r w:rsidR="00CF42EA">
        <w:t>.</w:t>
      </w:r>
    </w:p>
    <w:p w:rsidR="00AE79F3" w:rsidRDefault="0067770F" w:rsidP="0067770F">
      <w:pPr>
        <w:pStyle w:val="a3"/>
        <w:numPr>
          <w:ilvl w:val="1"/>
          <w:numId w:val="1"/>
        </w:numPr>
        <w:ind w:left="426"/>
        <w:contextualSpacing w:val="0"/>
        <w:jc w:val="both"/>
      </w:pPr>
      <w:r>
        <w:t xml:space="preserve">Заявку можно оформить, заполнив форму </w:t>
      </w:r>
      <w:r w:rsidRPr="00BD0EC6">
        <w:t xml:space="preserve">на корпоративном сайте </w:t>
      </w:r>
      <w:r>
        <w:t xml:space="preserve">группы компаний </w:t>
      </w:r>
      <w:r w:rsidRPr="00BD0EC6">
        <w:t xml:space="preserve">по адресу </w:t>
      </w:r>
      <w:hyperlink r:id="rId7" w:history="1">
        <w:r w:rsidR="00A11625" w:rsidRPr="00A26F92">
          <w:rPr>
            <w:rStyle w:val="a4"/>
          </w:rPr>
          <w:t>www.novomet.ru/</w:t>
        </w:r>
        <w:r w:rsidR="00A11625" w:rsidRPr="00A26F92">
          <w:rPr>
            <w:rStyle w:val="a4"/>
            <w:lang w:val="en-US"/>
          </w:rPr>
          <w:t>upstream</w:t>
        </w:r>
      </w:hyperlink>
      <w:r w:rsidR="00A11625" w:rsidRPr="00A11625">
        <w:t xml:space="preserve"> </w:t>
      </w:r>
      <w:r w:rsidR="004424DC" w:rsidRPr="00BD0EC6">
        <w:t>и</w:t>
      </w:r>
      <w:r>
        <w:t xml:space="preserve">ли </w:t>
      </w:r>
      <w:r w:rsidR="00A11625">
        <w:t>прилагаемую</w:t>
      </w:r>
      <w:r>
        <w:t xml:space="preserve"> форму (Приложение 2) и отправив ее</w:t>
      </w:r>
      <w:r w:rsidR="004424DC" w:rsidRPr="00BD0EC6">
        <w:t xml:space="preserve"> на e-</w:t>
      </w:r>
      <w:proofErr w:type="spellStart"/>
      <w:r w:rsidR="004424DC" w:rsidRPr="00BD0EC6">
        <w:t>mail</w:t>
      </w:r>
      <w:proofErr w:type="spellEnd"/>
      <w:r w:rsidR="004424DC" w:rsidRPr="00BD0EC6">
        <w:t xml:space="preserve">: </w:t>
      </w:r>
      <w:hyperlink r:id="rId8" w:history="1">
        <w:r w:rsidR="00D47E44" w:rsidRPr="009B2BC3">
          <w:rPr>
            <w:rStyle w:val="a4"/>
          </w:rPr>
          <w:t>sidorov.mu@novomet.ru</w:t>
        </w:r>
      </w:hyperlink>
      <w:r w:rsidR="00D47E44">
        <w:t xml:space="preserve"> </w:t>
      </w:r>
      <w:r w:rsidR="004424DC" w:rsidRPr="00BD0EC6">
        <w:t xml:space="preserve"> с пометкой: </w:t>
      </w:r>
      <w:r w:rsidR="004424DC">
        <w:t xml:space="preserve">«Конкурс идей </w:t>
      </w:r>
      <w:r w:rsidR="004424DC" w:rsidRPr="00D47E44">
        <w:rPr>
          <w:lang w:val="en-US"/>
        </w:rPr>
        <w:t>Upstream</w:t>
      </w:r>
      <w:r w:rsidR="004424DC">
        <w:t>»</w:t>
      </w:r>
      <w:r w:rsidR="004424DC" w:rsidRPr="00BD0EC6">
        <w:t>;</w:t>
      </w:r>
      <w:bookmarkStart w:id="0" w:name="_GoBack"/>
      <w:bookmarkEnd w:id="0"/>
    </w:p>
    <w:p w:rsidR="00AE79F3" w:rsidRDefault="0067770F" w:rsidP="007B4697">
      <w:pPr>
        <w:pStyle w:val="a3"/>
        <w:numPr>
          <w:ilvl w:val="1"/>
          <w:numId w:val="1"/>
        </w:numPr>
        <w:ind w:left="426"/>
        <w:contextualSpacing w:val="0"/>
        <w:jc w:val="both"/>
      </w:pPr>
      <w:r>
        <w:t>Все в</w:t>
      </w:r>
      <w:r w:rsidR="00AE79F3" w:rsidRPr="00BD0EC6">
        <w:t>о</w:t>
      </w:r>
      <w:r>
        <w:t>просы, касающиеся подачи заявки,</w:t>
      </w:r>
      <w:r w:rsidR="00AE79F3" w:rsidRPr="00BD0EC6">
        <w:t xml:space="preserve"> условий проведения Конкурса, организационных вопросов, можно задать координатору: Сидоров Михаил. Телефон (342) 299-75-99, доб. 224, e-</w:t>
      </w:r>
      <w:proofErr w:type="spellStart"/>
      <w:r w:rsidR="00AE79F3" w:rsidRPr="00BD0EC6">
        <w:t>mail</w:t>
      </w:r>
      <w:proofErr w:type="spellEnd"/>
      <w:r w:rsidR="00AE79F3" w:rsidRPr="00BD0EC6">
        <w:t xml:space="preserve">: </w:t>
      </w:r>
      <w:hyperlink r:id="rId9" w:history="1">
        <w:r w:rsidR="006A4BFE" w:rsidRPr="009B2BC3">
          <w:rPr>
            <w:rStyle w:val="a4"/>
          </w:rPr>
          <w:t>sidorov.mu@novomet.ru</w:t>
        </w:r>
      </w:hyperlink>
    </w:p>
    <w:p w:rsidR="006A4BFE" w:rsidRPr="00CF42EA" w:rsidRDefault="006A4BFE" w:rsidP="007B4697">
      <w:pPr>
        <w:pStyle w:val="a3"/>
        <w:numPr>
          <w:ilvl w:val="1"/>
          <w:numId w:val="1"/>
        </w:numPr>
        <w:spacing w:line="240" w:lineRule="auto"/>
        <w:ind w:left="426"/>
        <w:contextualSpacing w:val="0"/>
        <w:jc w:val="both"/>
      </w:pPr>
      <w:r w:rsidRPr="00CF42EA">
        <w:t xml:space="preserve">ГК Новомет оставляет за собой </w:t>
      </w:r>
      <w:r w:rsidR="00EB731B">
        <w:t>право использовать резюме</w:t>
      </w:r>
      <w:r w:rsidRPr="00CF42EA">
        <w:t xml:space="preserve"> и другие материалы, присланные на Конкурс, с указанием фамилии автора в корпоративных изданиях АО «Новомет-Пермь», на выставках и конференциях, а также в иных целях. Имущественные авторские права остаются у автора работы.</w:t>
      </w:r>
    </w:p>
    <w:p w:rsidR="00AE79F3" w:rsidRPr="00D8759E" w:rsidRDefault="00AE79F3" w:rsidP="00D8759E">
      <w:pPr>
        <w:pStyle w:val="a3"/>
        <w:ind w:left="426"/>
        <w:jc w:val="both"/>
      </w:pPr>
    </w:p>
    <w:p w:rsidR="00F26EAD" w:rsidRDefault="00F26EAD" w:rsidP="00F26EAD">
      <w:pPr>
        <w:pStyle w:val="a3"/>
        <w:numPr>
          <w:ilvl w:val="0"/>
          <w:numId w:val="1"/>
        </w:numPr>
        <w:jc w:val="center"/>
        <w:rPr>
          <w:sz w:val="36"/>
          <w:szCs w:val="36"/>
        </w:rPr>
      </w:pPr>
      <w:r w:rsidRPr="00F26EAD">
        <w:rPr>
          <w:sz w:val="36"/>
          <w:szCs w:val="36"/>
        </w:rPr>
        <w:t>Порядок проведения экспертизы и критерии оценивания</w:t>
      </w:r>
    </w:p>
    <w:p w:rsidR="006A45FF" w:rsidRDefault="006A45FF" w:rsidP="006A45FF">
      <w:pPr>
        <w:pStyle w:val="a3"/>
        <w:numPr>
          <w:ilvl w:val="1"/>
          <w:numId w:val="1"/>
        </w:numPr>
        <w:ind w:left="426"/>
        <w:contextualSpacing w:val="0"/>
      </w:pPr>
      <w:r>
        <w:t>Конкурс</w:t>
      </w:r>
      <w:r w:rsidRPr="00153953">
        <w:t xml:space="preserve"> идей </w:t>
      </w:r>
      <w:r w:rsidRPr="00153953">
        <w:rPr>
          <w:lang w:val="en-US"/>
        </w:rPr>
        <w:t>Upstream</w:t>
      </w:r>
      <w:r w:rsidRPr="00153953">
        <w:t xml:space="preserve"> </w:t>
      </w:r>
      <w:r>
        <w:t>включает в себя 2 экспертизы р</w:t>
      </w:r>
      <w:r w:rsidR="00000938">
        <w:t>абот участников: предварительную и финальную</w:t>
      </w:r>
      <w:r>
        <w:t>.</w:t>
      </w:r>
    </w:p>
    <w:p w:rsidR="006A45FF" w:rsidRDefault="00000938" w:rsidP="006A45FF">
      <w:pPr>
        <w:pStyle w:val="a3"/>
        <w:numPr>
          <w:ilvl w:val="1"/>
          <w:numId w:val="1"/>
        </w:numPr>
        <w:ind w:left="426"/>
        <w:contextualSpacing w:val="0"/>
      </w:pPr>
      <w:proofErr w:type="gramStart"/>
      <w:r>
        <w:t>Предварительная</w:t>
      </w:r>
      <w:proofErr w:type="gramEnd"/>
      <w:r w:rsidR="006A45FF">
        <w:t xml:space="preserve"> проводится после первого этапа конкурса в сроки</w:t>
      </w:r>
      <w:r w:rsidR="005B2DC2">
        <w:t>,</w:t>
      </w:r>
      <w:r w:rsidR="006A45FF">
        <w:t xml:space="preserve"> определенные в главе 3 данного Положения.</w:t>
      </w:r>
    </w:p>
    <w:p w:rsidR="006A45FF" w:rsidRDefault="006A45FF" w:rsidP="006A45FF">
      <w:pPr>
        <w:pStyle w:val="a3"/>
        <w:numPr>
          <w:ilvl w:val="1"/>
          <w:numId w:val="1"/>
        </w:numPr>
        <w:ind w:left="426"/>
        <w:contextualSpacing w:val="0"/>
      </w:pPr>
      <w:r>
        <w:t>Предварительная экспертиза проводится Рабочей группой Конкурса и утверждается Президиумом Конкурса.</w:t>
      </w:r>
    </w:p>
    <w:p w:rsidR="006A45FF" w:rsidRDefault="006A45FF" w:rsidP="006A45FF">
      <w:pPr>
        <w:pStyle w:val="a3"/>
        <w:numPr>
          <w:ilvl w:val="1"/>
          <w:numId w:val="1"/>
        </w:numPr>
        <w:spacing w:line="240" w:lineRule="auto"/>
        <w:ind w:left="426"/>
        <w:jc w:val="both"/>
      </w:pPr>
      <w:r>
        <w:t>Состав Рабочей группы Конкурса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369"/>
        <w:gridCol w:w="6202"/>
      </w:tblGrid>
      <w:tr w:rsidR="006A45FF" w:rsidRPr="00524F89" w:rsidTr="008A1D75">
        <w:trPr>
          <w:trHeight w:val="337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45FF" w:rsidRPr="00524F89" w:rsidRDefault="006A45FF" w:rsidP="008A1D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4F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3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45FF" w:rsidRPr="00524F89" w:rsidRDefault="006A45FF" w:rsidP="008A1D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4F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</w:tr>
      <w:tr w:rsidR="006A45FF" w:rsidRPr="00524F89" w:rsidTr="008A1D75">
        <w:trPr>
          <w:trHeight w:val="437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FF" w:rsidRPr="00524F89" w:rsidRDefault="006A45FF" w:rsidP="008A1D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F89">
              <w:rPr>
                <w:rFonts w:ascii="Calibri" w:eastAsia="Times New Roman" w:hAnsi="Calibri" w:cs="Times New Roman"/>
                <w:color w:val="000000"/>
                <w:lang w:eastAsia="ru-RU"/>
              </w:rPr>
              <w:t>Мартюшев Данила Николаевич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FF" w:rsidRPr="00524F89" w:rsidRDefault="006A45FF" w:rsidP="008A1D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F89">
              <w:rPr>
                <w:rFonts w:ascii="Calibri" w:eastAsia="Times New Roman" w:hAnsi="Calibri" w:cs="Times New Roman"/>
                <w:color w:val="000000"/>
                <w:lang w:eastAsia="ru-RU"/>
              </w:rPr>
              <w:t>Главный конструктор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АО «Новомет-Пермь»</w:t>
            </w:r>
          </w:p>
        </w:tc>
      </w:tr>
      <w:tr w:rsidR="008A1D75" w:rsidRPr="00524F89" w:rsidTr="008A1D75">
        <w:trPr>
          <w:trHeight w:val="337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D75" w:rsidRDefault="008A1D75" w:rsidP="008A1D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Пещеренко Сергей Николаевич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D75" w:rsidRDefault="008A1D75" w:rsidP="008A1D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Начальник ИТЦ</w:t>
            </w:r>
          </w:p>
        </w:tc>
      </w:tr>
      <w:tr w:rsidR="006A45FF" w:rsidRPr="00524F89" w:rsidTr="008A1D75">
        <w:trPr>
          <w:trHeight w:val="337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5FF" w:rsidRPr="00524F89" w:rsidRDefault="006A45FF" w:rsidP="008A1D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Шацилло Денис Евгеньевич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5FF" w:rsidRPr="00524F89" w:rsidRDefault="006A45FF" w:rsidP="008A1D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Начальник Отдела маркетинга АО «Новомет-Пермь»</w:t>
            </w:r>
          </w:p>
        </w:tc>
      </w:tr>
      <w:tr w:rsidR="006A45FF" w:rsidRPr="00524F89" w:rsidTr="00B57703">
        <w:trPr>
          <w:trHeight w:val="337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5FF" w:rsidRPr="00524F89" w:rsidRDefault="008A1D75" w:rsidP="008A1D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Лыкова Наталья Анатольевна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5FF" w:rsidRPr="00524F89" w:rsidRDefault="008A1D75" w:rsidP="008A1D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Начальник ЛФС</w:t>
            </w:r>
          </w:p>
        </w:tc>
      </w:tr>
      <w:tr w:rsidR="006A45FF" w:rsidRPr="00524F89" w:rsidTr="00B57703">
        <w:trPr>
          <w:trHeight w:val="337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5FF" w:rsidRPr="00524F89" w:rsidRDefault="008A1D75" w:rsidP="008A1D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Слепченко Сергей Дмитриевич</w:t>
            </w:r>
          </w:p>
        </w:tc>
        <w:tc>
          <w:tcPr>
            <w:tcW w:w="3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5FF" w:rsidRPr="00524F89" w:rsidRDefault="008A1D75" w:rsidP="008A1D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Директор по качеству ООО «Новомет-Сервис»</w:t>
            </w:r>
          </w:p>
        </w:tc>
      </w:tr>
      <w:tr w:rsidR="008A1D75" w:rsidRPr="00524F89" w:rsidTr="00B57703">
        <w:trPr>
          <w:trHeight w:val="337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D75" w:rsidRDefault="008A1D75" w:rsidP="008A1D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Толстогузов Олег Алексеевич</w:t>
            </w:r>
          </w:p>
        </w:tc>
        <w:tc>
          <w:tcPr>
            <w:tcW w:w="3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D75" w:rsidRDefault="0060331C" w:rsidP="008A1D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t>Зам. директора по техническим вопросам ОП ОКБ БН</w:t>
            </w:r>
          </w:p>
        </w:tc>
      </w:tr>
    </w:tbl>
    <w:p w:rsidR="006A45FF" w:rsidRDefault="006A45FF" w:rsidP="006A45FF"/>
    <w:p w:rsidR="006A45FF" w:rsidRDefault="006A45FF" w:rsidP="006A45FF">
      <w:pPr>
        <w:pStyle w:val="a3"/>
        <w:numPr>
          <w:ilvl w:val="1"/>
          <w:numId w:val="1"/>
        </w:numPr>
        <w:spacing w:after="0"/>
        <w:ind w:left="426"/>
      </w:pPr>
      <w:r>
        <w:t xml:space="preserve">Критерии предварительной экспертизы: </w:t>
      </w:r>
    </w:p>
    <w:p w:rsidR="006A45FF" w:rsidRPr="00153953" w:rsidRDefault="006A45FF" w:rsidP="006A45FF">
      <w:pPr>
        <w:pStyle w:val="a3"/>
        <w:numPr>
          <w:ilvl w:val="0"/>
          <w:numId w:val="22"/>
        </w:numPr>
        <w:shd w:val="clear" w:color="auto" w:fill="FFFFFF"/>
        <w:spacing w:before="150" w:after="0" w:line="240" w:lineRule="auto"/>
        <w:ind w:left="993"/>
        <w:rPr>
          <w:rFonts w:eastAsia="Times New Roman" w:cs="Tahoma"/>
          <w:color w:val="000000"/>
          <w:lang w:eastAsia="ru-RU"/>
        </w:rPr>
      </w:pPr>
      <w:r w:rsidRPr="00153953">
        <w:rPr>
          <w:rFonts w:eastAsia="Times New Roman" w:cs="Tahoma"/>
          <w:color w:val="000000"/>
          <w:lang w:eastAsia="ru-RU"/>
        </w:rPr>
        <w:t xml:space="preserve">соответствие </w:t>
      </w:r>
      <w:r>
        <w:rPr>
          <w:rFonts w:eastAsia="Times New Roman" w:cs="Tahoma"/>
          <w:color w:val="000000"/>
          <w:lang w:eastAsia="ru-RU"/>
        </w:rPr>
        <w:t>работ одной из предложенных тем (актуальность для ГК «Новомет»)</w:t>
      </w:r>
      <w:r w:rsidRPr="00153953">
        <w:rPr>
          <w:rFonts w:eastAsia="Times New Roman" w:cs="Tahoma"/>
          <w:color w:val="000000"/>
          <w:lang w:eastAsia="ru-RU"/>
        </w:rPr>
        <w:t>;</w:t>
      </w:r>
    </w:p>
    <w:p w:rsidR="006A45FF" w:rsidRPr="00153953" w:rsidRDefault="006A45FF" w:rsidP="006A45FF">
      <w:pPr>
        <w:pStyle w:val="a3"/>
        <w:numPr>
          <w:ilvl w:val="0"/>
          <w:numId w:val="22"/>
        </w:numPr>
        <w:shd w:val="clear" w:color="auto" w:fill="FFFFFF"/>
        <w:spacing w:before="150" w:after="0" w:line="240" w:lineRule="auto"/>
        <w:ind w:left="993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степень проработанности идеи</w:t>
      </w:r>
      <w:r w:rsidRPr="00153953">
        <w:rPr>
          <w:rFonts w:eastAsia="Times New Roman" w:cs="Tahoma"/>
          <w:color w:val="000000"/>
          <w:lang w:eastAsia="ru-RU"/>
        </w:rPr>
        <w:t>;</w:t>
      </w:r>
    </w:p>
    <w:p w:rsidR="006A45FF" w:rsidRPr="00153953" w:rsidRDefault="006A45FF" w:rsidP="006A45FF">
      <w:pPr>
        <w:pStyle w:val="a3"/>
        <w:numPr>
          <w:ilvl w:val="0"/>
          <w:numId w:val="22"/>
        </w:numPr>
        <w:shd w:val="clear" w:color="auto" w:fill="FFFFFF"/>
        <w:spacing w:before="150" w:after="0" w:line="240" w:lineRule="auto"/>
        <w:ind w:left="993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вероятнос</w:t>
      </w:r>
      <w:r w:rsidR="005B2DC2">
        <w:rPr>
          <w:rFonts w:eastAsia="Times New Roman" w:cs="Tahoma"/>
          <w:color w:val="000000"/>
          <w:lang w:eastAsia="ru-RU"/>
        </w:rPr>
        <w:t>ть реализации работы (сложность/</w:t>
      </w:r>
      <w:r>
        <w:rPr>
          <w:rFonts w:eastAsia="Times New Roman" w:cs="Tahoma"/>
          <w:color w:val="000000"/>
          <w:lang w:eastAsia="ru-RU"/>
        </w:rPr>
        <w:t>простота реализации)</w:t>
      </w:r>
      <w:r w:rsidRPr="00153953">
        <w:rPr>
          <w:rFonts w:eastAsia="Times New Roman" w:cs="Tahoma"/>
          <w:color w:val="000000"/>
          <w:lang w:eastAsia="ru-RU"/>
        </w:rPr>
        <w:t>;</w:t>
      </w:r>
    </w:p>
    <w:p w:rsidR="006A45FF" w:rsidRDefault="006A45FF" w:rsidP="006A45FF">
      <w:pPr>
        <w:pStyle w:val="a3"/>
        <w:numPr>
          <w:ilvl w:val="0"/>
          <w:numId w:val="22"/>
        </w:numPr>
        <w:shd w:val="clear" w:color="auto" w:fill="FFFFFF"/>
        <w:spacing w:before="150" w:after="0" w:line="240" w:lineRule="auto"/>
        <w:ind w:left="993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предполагаемый экономический эффект от работы (идеи)</w:t>
      </w:r>
      <w:r w:rsidR="00000938">
        <w:rPr>
          <w:rFonts w:eastAsia="Times New Roman" w:cs="Tahoma"/>
          <w:color w:val="000000"/>
          <w:lang w:eastAsia="ru-RU"/>
        </w:rPr>
        <w:t>;</w:t>
      </w:r>
    </w:p>
    <w:p w:rsidR="006A45FF" w:rsidRPr="00153953" w:rsidRDefault="006A45FF" w:rsidP="006A45FF">
      <w:pPr>
        <w:pStyle w:val="a3"/>
        <w:numPr>
          <w:ilvl w:val="0"/>
          <w:numId w:val="22"/>
        </w:numPr>
        <w:shd w:val="clear" w:color="auto" w:fill="FFFFFF"/>
        <w:spacing w:after="150" w:line="240" w:lineRule="auto"/>
        <w:ind w:left="993" w:hanging="357"/>
        <w:contextualSpacing w:val="0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новизна и оригинальность работы (идеи)</w:t>
      </w:r>
      <w:r w:rsidR="00000938">
        <w:rPr>
          <w:rFonts w:eastAsia="Times New Roman" w:cs="Tahoma"/>
          <w:color w:val="000000"/>
          <w:lang w:eastAsia="ru-RU"/>
        </w:rPr>
        <w:t>.</w:t>
      </w:r>
      <w:r>
        <w:rPr>
          <w:rFonts w:eastAsia="Times New Roman" w:cs="Tahoma"/>
          <w:color w:val="000000"/>
          <w:lang w:eastAsia="ru-RU"/>
        </w:rPr>
        <w:t xml:space="preserve"> </w:t>
      </w:r>
    </w:p>
    <w:p w:rsidR="001B14BC" w:rsidRDefault="001B14BC" w:rsidP="001B14BC">
      <w:pPr>
        <w:pStyle w:val="a3"/>
        <w:numPr>
          <w:ilvl w:val="1"/>
          <w:numId w:val="1"/>
        </w:numPr>
        <w:ind w:left="425" w:hanging="391"/>
        <w:contextualSpacing w:val="0"/>
      </w:pPr>
      <w:r>
        <w:t>Финальная экспертиза проводится на завершающем этапе конкурса в сроки</w:t>
      </w:r>
      <w:r w:rsidR="00000938">
        <w:t>,</w:t>
      </w:r>
      <w:r>
        <w:t xml:space="preserve"> определенные в главе 3 данного Положения.</w:t>
      </w:r>
    </w:p>
    <w:p w:rsidR="001B14BC" w:rsidRDefault="001B14BC" w:rsidP="001B14BC">
      <w:pPr>
        <w:pStyle w:val="a3"/>
        <w:numPr>
          <w:ilvl w:val="1"/>
          <w:numId w:val="1"/>
        </w:numPr>
        <w:ind w:left="426"/>
        <w:contextualSpacing w:val="0"/>
      </w:pPr>
      <w:r>
        <w:t>Финальная экспертиза проводится Президиумом Конкурса и является основанием для присуждения призовых мест.</w:t>
      </w:r>
    </w:p>
    <w:p w:rsidR="006A45FF" w:rsidRDefault="006A45FF" w:rsidP="006A45FF">
      <w:pPr>
        <w:pStyle w:val="a3"/>
        <w:numPr>
          <w:ilvl w:val="1"/>
          <w:numId w:val="1"/>
        </w:numPr>
        <w:spacing w:line="240" w:lineRule="auto"/>
        <w:ind w:left="426"/>
        <w:jc w:val="both"/>
      </w:pPr>
      <w:r>
        <w:t>Состав Президиума Конкурса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369"/>
        <w:gridCol w:w="6202"/>
      </w:tblGrid>
      <w:tr w:rsidR="006A45FF" w:rsidRPr="00524F89" w:rsidTr="008A1D75">
        <w:trPr>
          <w:trHeight w:val="337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45FF" w:rsidRPr="00524F89" w:rsidRDefault="006A45FF" w:rsidP="008A1D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4F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3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6A45FF" w:rsidRPr="00524F89" w:rsidRDefault="006A45FF" w:rsidP="008A1D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4F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</w:tr>
      <w:tr w:rsidR="006A45FF" w:rsidRPr="00524F89" w:rsidTr="008A1D75">
        <w:trPr>
          <w:trHeight w:val="337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5FF" w:rsidRPr="00524F89" w:rsidRDefault="006A45FF" w:rsidP="008A1D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Перельман Максим Олегович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5FF" w:rsidRPr="00524F89" w:rsidRDefault="006A45FF" w:rsidP="008A1D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Генеральный Директор АО «Новомет-Пермь»</w:t>
            </w:r>
          </w:p>
        </w:tc>
      </w:tr>
      <w:tr w:rsidR="00987DFC" w:rsidRPr="00524F89" w:rsidTr="008A1D75">
        <w:trPr>
          <w:trHeight w:val="337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DFC" w:rsidRPr="00524F89" w:rsidRDefault="00987DFC" w:rsidP="008A1D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Перельман Олег Михайлович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DFC" w:rsidRPr="00524F89" w:rsidRDefault="00987DFC" w:rsidP="008A1D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Советник генерального директора</w:t>
            </w:r>
            <w:r w:rsidR="005E7A7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стратегии</w:t>
            </w:r>
          </w:p>
        </w:tc>
      </w:tr>
      <w:tr w:rsidR="006A45FF" w:rsidRPr="00524F89" w:rsidTr="008A1D75">
        <w:trPr>
          <w:trHeight w:val="337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FF" w:rsidRPr="00524F89" w:rsidRDefault="006A45FF" w:rsidP="008A1D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F89">
              <w:rPr>
                <w:rFonts w:ascii="Calibri" w:eastAsia="Times New Roman" w:hAnsi="Calibri" w:cs="Times New Roman"/>
                <w:color w:val="000000"/>
                <w:lang w:eastAsia="ru-RU"/>
              </w:rPr>
              <w:t>Пошвин Евгений Вячеславович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5FF" w:rsidRPr="00524F89" w:rsidRDefault="006A45FF" w:rsidP="008A1D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F8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Директор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</w:t>
            </w:r>
            <w:r w:rsidRPr="00524F89">
              <w:rPr>
                <w:rFonts w:ascii="Calibri" w:eastAsia="Times New Roman" w:hAnsi="Calibri" w:cs="Times New Roman"/>
                <w:color w:val="000000"/>
                <w:lang w:eastAsia="ru-RU"/>
              </w:rPr>
              <w:t>епартамента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524F89">
              <w:rPr>
                <w:rFonts w:ascii="Calibri" w:eastAsia="Times New Roman" w:hAnsi="Calibri" w:cs="Times New Roman"/>
                <w:color w:val="000000"/>
                <w:lang w:eastAsia="ru-RU"/>
              </w:rPr>
              <w:t>инновационных разработок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АО «Новомет-Пермь»</w:t>
            </w:r>
          </w:p>
        </w:tc>
      </w:tr>
      <w:tr w:rsidR="005010C6" w:rsidRPr="00524F89" w:rsidTr="00B57703">
        <w:trPr>
          <w:trHeight w:val="337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C6" w:rsidRPr="00524F89" w:rsidRDefault="005010C6" w:rsidP="008A1D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F89">
              <w:rPr>
                <w:rFonts w:ascii="Calibri" w:eastAsia="Times New Roman" w:hAnsi="Calibri" w:cs="Times New Roman"/>
                <w:color w:val="000000"/>
                <w:lang w:eastAsia="ru-RU"/>
              </w:rPr>
              <w:t>Драницын Алексей Иванович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C6" w:rsidRPr="00524F89" w:rsidRDefault="005010C6" w:rsidP="008A1D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F8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Технический директор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«ООО </w:t>
            </w:r>
            <w:r w:rsidRPr="00524F89">
              <w:rPr>
                <w:rFonts w:ascii="Calibri" w:eastAsia="Times New Roman" w:hAnsi="Calibri" w:cs="Times New Roman"/>
                <w:color w:val="000000"/>
                <w:lang w:eastAsia="ru-RU"/>
              </w:rPr>
              <w:t>Новомет-Сервис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</w:tr>
      <w:tr w:rsidR="005010C6" w:rsidRPr="00524F89" w:rsidTr="00B57703">
        <w:trPr>
          <w:trHeight w:val="337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C6" w:rsidRPr="00524F89" w:rsidRDefault="005010C6" w:rsidP="008A1D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F89">
              <w:rPr>
                <w:rFonts w:ascii="Calibri" w:eastAsia="Times New Roman" w:hAnsi="Calibri" w:cs="Times New Roman"/>
                <w:color w:val="000000"/>
                <w:lang w:eastAsia="ru-RU"/>
              </w:rPr>
              <w:t>Мартюшев Данила Николаевич</w:t>
            </w:r>
          </w:p>
        </w:tc>
        <w:tc>
          <w:tcPr>
            <w:tcW w:w="3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0C6" w:rsidRPr="00524F89" w:rsidRDefault="005010C6" w:rsidP="008A1D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F89">
              <w:rPr>
                <w:rFonts w:ascii="Calibri" w:eastAsia="Times New Roman" w:hAnsi="Calibri" w:cs="Times New Roman"/>
                <w:color w:val="000000"/>
                <w:lang w:eastAsia="ru-RU"/>
              </w:rPr>
              <w:t>Главный конструктор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АО «Новомет-Пермь»</w:t>
            </w:r>
          </w:p>
        </w:tc>
      </w:tr>
      <w:tr w:rsidR="00987DFC" w:rsidRPr="00524F89" w:rsidTr="00B57703">
        <w:trPr>
          <w:trHeight w:val="337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DFC" w:rsidRPr="00524F89" w:rsidRDefault="005E7A77" w:rsidP="008A1D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Сибирякова Елена Владимировна</w:t>
            </w:r>
          </w:p>
        </w:tc>
        <w:tc>
          <w:tcPr>
            <w:tcW w:w="3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2F1" w:rsidRDefault="003A62F1" w:rsidP="008A1D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Начальник отдела реализации продукции </w:t>
            </w:r>
          </w:p>
          <w:p w:rsidR="00987DFC" w:rsidRPr="00524F89" w:rsidRDefault="003A62F1" w:rsidP="008A1D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АО «Новомет-Пермь»</w:t>
            </w:r>
          </w:p>
        </w:tc>
      </w:tr>
    </w:tbl>
    <w:p w:rsidR="006A45FF" w:rsidRDefault="006A45FF" w:rsidP="001B14BC">
      <w:pPr>
        <w:spacing w:line="240" w:lineRule="auto"/>
        <w:jc w:val="both"/>
      </w:pPr>
    </w:p>
    <w:p w:rsidR="001B14BC" w:rsidRDefault="001B14BC" w:rsidP="001B14BC">
      <w:pPr>
        <w:pStyle w:val="a3"/>
        <w:numPr>
          <w:ilvl w:val="1"/>
          <w:numId w:val="1"/>
        </w:numPr>
        <w:ind w:left="425" w:hanging="391"/>
        <w:contextualSpacing w:val="0"/>
      </w:pPr>
      <w:r>
        <w:t>Финальная экспертиза заключается в экспертной оценке Президиума Конкурса и является субъективной и окончательной.</w:t>
      </w:r>
    </w:p>
    <w:p w:rsidR="006A45FF" w:rsidRDefault="006A45FF" w:rsidP="001B14BC">
      <w:pPr>
        <w:pStyle w:val="a3"/>
        <w:numPr>
          <w:ilvl w:val="1"/>
          <w:numId w:val="1"/>
        </w:numPr>
        <w:spacing w:line="240" w:lineRule="auto"/>
        <w:ind w:left="426" w:hanging="391"/>
        <w:contextualSpacing w:val="0"/>
        <w:jc w:val="both"/>
      </w:pPr>
      <w:r>
        <w:t>ГК «Новомет» оставляет за собой право в любой момент изменить состав участников Президиума и Рабочей группы Конкурса.</w:t>
      </w:r>
    </w:p>
    <w:p w:rsidR="007B4697" w:rsidRPr="00153953" w:rsidRDefault="007B4697" w:rsidP="007B4697">
      <w:pPr>
        <w:pStyle w:val="a3"/>
        <w:ind w:left="426"/>
        <w:contextualSpacing w:val="0"/>
      </w:pPr>
    </w:p>
    <w:p w:rsidR="00F26EAD" w:rsidRPr="00F26EAD" w:rsidRDefault="00F26EAD" w:rsidP="001B14BC">
      <w:pPr>
        <w:pStyle w:val="a3"/>
        <w:numPr>
          <w:ilvl w:val="0"/>
          <w:numId w:val="1"/>
        </w:numPr>
        <w:jc w:val="center"/>
        <w:rPr>
          <w:sz w:val="36"/>
          <w:szCs w:val="36"/>
        </w:rPr>
      </w:pPr>
      <w:r w:rsidRPr="00F26EAD">
        <w:rPr>
          <w:sz w:val="36"/>
          <w:szCs w:val="36"/>
        </w:rPr>
        <w:t>Порядок подведения итогов конкурса</w:t>
      </w:r>
    </w:p>
    <w:p w:rsidR="001B14BC" w:rsidRDefault="00150A54" w:rsidP="001B14BC">
      <w:pPr>
        <w:pStyle w:val="a3"/>
        <w:numPr>
          <w:ilvl w:val="1"/>
          <w:numId w:val="1"/>
        </w:numPr>
        <w:ind w:left="426"/>
        <w:contextualSpacing w:val="0"/>
        <w:jc w:val="both"/>
      </w:pPr>
      <w:r>
        <w:t>Итоги Конкурса подводятся на основании Финальной экспертизы в сроки</w:t>
      </w:r>
      <w:r w:rsidR="00000938">
        <w:t>,</w:t>
      </w:r>
      <w:r>
        <w:t xml:space="preserve"> указанные в главе 3 данного Положения</w:t>
      </w:r>
      <w:r w:rsidR="00D65FF2">
        <w:t>.</w:t>
      </w:r>
    </w:p>
    <w:p w:rsidR="00BE5CD3" w:rsidRDefault="001B14BC" w:rsidP="001B14BC">
      <w:pPr>
        <w:pStyle w:val="a3"/>
        <w:numPr>
          <w:ilvl w:val="1"/>
          <w:numId w:val="1"/>
        </w:numPr>
        <w:ind w:left="426"/>
        <w:contextualSpacing w:val="0"/>
        <w:jc w:val="both"/>
      </w:pPr>
      <w:r>
        <w:t>Подведение итогов осущест</w:t>
      </w:r>
      <w:r w:rsidR="00BE5CD3">
        <w:t>вляется на заседании Пре</w:t>
      </w:r>
      <w:r w:rsidR="00D65FF2">
        <w:t>зидиума, где будут обсуждаться представленные финальные</w:t>
      </w:r>
      <w:r w:rsidR="00BE5CD3">
        <w:t xml:space="preserve"> работ</w:t>
      </w:r>
      <w:r w:rsidR="00D65FF2">
        <w:t>ы</w:t>
      </w:r>
      <w:r w:rsidR="00BE5CD3">
        <w:t>. По итогам обсуждени</w:t>
      </w:r>
      <w:r w:rsidR="00D65FF2">
        <w:t>я путем голосования распределятся</w:t>
      </w:r>
      <w:r w:rsidR="00BE5CD3">
        <w:t xml:space="preserve"> призовые места Конкурса.</w:t>
      </w:r>
    </w:p>
    <w:p w:rsidR="001B14BC" w:rsidRDefault="00BE5CD3" w:rsidP="001B14BC">
      <w:pPr>
        <w:pStyle w:val="a3"/>
        <w:numPr>
          <w:ilvl w:val="1"/>
          <w:numId w:val="1"/>
        </w:numPr>
        <w:ind w:left="426"/>
        <w:contextualSpacing w:val="0"/>
        <w:jc w:val="both"/>
      </w:pPr>
      <w:r>
        <w:t xml:space="preserve">По результатам заседания Президиума оформляется протокол, содержащий исчерпывающую информацию </w:t>
      </w:r>
      <w:r w:rsidR="0030588D">
        <w:t>об</w:t>
      </w:r>
      <w:r>
        <w:t xml:space="preserve"> итогах Конкурса. </w:t>
      </w:r>
    </w:p>
    <w:p w:rsidR="00150A54" w:rsidRDefault="001A3F80" w:rsidP="001B14BC">
      <w:pPr>
        <w:pStyle w:val="a3"/>
        <w:numPr>
          <w:ilvl w:val="1"/>
          <w:numId w:val="1"/>
        </w:numPr>
        <w:spacing w:after="0"/>
        <w:ind w:left="426"/>
        <w:contextualSpacing w:val="0"/>
        <w:jc w:val="both"/>
      </w:pPr>
      <w:r>
        <w:t>Конкурс предусматривает наличие 3-х призовых мест</w:t>
      </w:r>
      <w:r w:rsidR="005B2DC2">
        <w:t>,</w:t>
      </w:r>
      <w:r>
        <w:t xml:space="preserve"> </w:t>
      </w:r>
      <w:r w:rsidR="00804A71">
        <w:t>предусматривающих денежное вознаграждение</w:t>
      </w:r>
      <w:r w:rsidR="00D65FF2">
        <w:t>:</w:t>
      </w:r>
    </w:p>
    <w:p w:rsidR="001A3F80" w:rsidRDefault="001A3F80" w:rsidP="007B4697">
      <w:pPr>
        <w:pStyle w:val="a3"/>
        <w:numPr>
          <w:ilvl w:val="0"/>
          <w:numId w:val="23"/>
        </w:numPr>
        <w:spacing w:after="0"/>
        <w:contextualSpacing w:val="0"/>
        <w:jc w:val="both"/>
      </w:pPr>
      <w:r>
        <w:t>Место</w:t>
      </w:r>
      <w:r w:rsidR="00881DA8">
        <w:t xml:space="preserve"> – </w:t>
      </w:r>
      <w:r w:rsidR="00975981">
        <w:t>80 000</w:t>
      </w:r>
      <w:r w:rsidR="00881DA8">
        <w:t xml:space="preserve"> рублей.</w:t>
      </w:r>
    </w:p>
    <w:p w:rsidR="004B7A75" w:rsidRDefault="001A3F80" w:rsidP="004B7A75">
      <w:pPr>
        <w:pStyle w:val="a3"/>
        <w:numPr>
          <w:ilvl w:val="0"/>
          <w:numId w:val="23"/>
        </w:numPr>
        <w:spacing w:after="0"/>
        <w:contextualSpacing w:val="0"/>
        <w:jc w:val="both"/>
      </w:pPr>
      <w:r>
        <w:t>Место</w:t>
      </w:r>
      <w:r w:rsidR="00881DA8">
        <w:t xml:space="preserve"> – </w:t>
      </w:r>
      <w:r w:rsidR="00975981">
        <w:t>5</w:t>
      </w:r>
      <w:r w:rsidR="00881DA8">
        <w:t>0 000 рублей.</w:t>
      </w:r>
    </w:p>
    <w:p w:rsidR="004B7A75" w:rsidRDefault="001A3F80" w:rsidP="004B7A75">
      <w:pPr>
        <w:pStyle w:val="a3"/>
        <w:numPr>
          <w:ilvl w:val="0"/>
          <w:numId w:val="23"/>
        </w:numPr>
        <w:contextualSpacing w:val="0"/>
        <w:jc w:val="both"/>
      </w:pPr>
      <w:r>
        <w:t>Место</w:t>
      </w:r>
      <w:r w:rsidR="00881DA8">
        <w:t xml:space="preserve"> – </w:t>
      </w:r>
      <w:r w:rsidR="00975981">
        <w:t>2</w:t>
      </w:r>
      <w:r w:rsidR="00881DA8">
        <w:t>0 000 рублей.</w:t>
      </w:r>
    </w:p>
    <w:p w:rsidR="00804A71" w:rsidRDefault="00804A71" w:rsidP="001B14BC">
      <w:pPr>
        <w:pStyle w:val="a3"/>
        <w:numPr>
          <w:ilvl w:val="1"/>
          <w:numId w:val="1"/>
        </w:numPr>
        <w:ind w:left="426"/>
        <w:contextualSpacing w:val="0"/>
        <w:jc w:val="both"/>
      </w:pPr>
      <w:r>
        <w:t>Конкурс предусматривает наличие главного приза</w:t>
      </w:r>
      <w:r w:rsidR="00784756">
        <w:t xml:space="preserve"> </w:t>
      </w:r>
      <w:r w:rsidR="002F3E9F">
        <w:t>- права</w:t>
      </w:r>
      <w:r>
        <w:t xml:space="preserve"> на реализацию собственной ид</w:t>
      </w:r>
      <w:r w:rsidR="00D65FF2">
        <w:t>еи в партнерстве с ГК «Новомет»</w:t>
      </w:r>
      <w:r w:rsidR="002F3E9F">
        <w:t xml:space="preserve"> с дальнейшим начислением роялти</w:t>
      </w:r>
      <w:r w:rsidR="003A06DB">
        <w:t xml:space="preserve"> (вознаграждения)</w:t>
      </w:r>
      <w:r>
        <w:t xml:space="preserve"> от объема </w:t>
      </w:r>
      <w:r w:rsidR="00975981">
        <w:t>прибыли</w:t>
      </w:r>
      <w:r>
        <w:t>, полученной в результате реализации идеи.</w:t>
      </w:r>
    </w:p>
    <w:p w:rsidR="007B4697" w:rsidRDefault="007B4697" w:rsidP="001B14BC">
      <w:pPr>
        <w:pStyle w:val="a3"/>
        <w:numPr>
          <w:ilvl w:val="1"/>
          <w:numId w:val="1"/>
        </w:numPr>
        <w:ind w:left="426"/>
        <w:contextualSpacing w:val="0"/>
        <w:jc w:val="both"/>
      </w:pPr>
      <w:r>
        <w:t>Призовые места распределяются Президиумом Конкурса на основании финальной экспертизы работ.</w:t>
      </w:r>
    </w:p>
    <w:p w:rsidR="001A3F80" w:rsidRDefault="001A3F80" w:rsidP="001B14BC">
      <w:pPr>
        <w:pStyle w:val="a3"/>
        <w:numPr>
          <w:ilvl w:val="1"/>
          <w:numId w:val="1"/>
        </w:numPr>
        <w:ind w:left="426"/>
        <w:contextualSpacing w:val="0"/>
        <w:jc w:val="both"/>
      </w:pPr>
      <w:r>
        <w:t>ГК «Новомет» оставля</w:t>
      </w:r>
      <w:r w:rsidR="0030588D">
        <w:t>е</w:t>
      </w:r>
      <w:r>
        <w:t xml:space="preserve">т за собой право </w:t>
      </w:r>
      <w:r w:rsidR="0030588D">
        <w:t>из</w:t>
      </w:r>
      <w:r w:rsidR="00D65FF2">
        <w:t>менять количество призовых мест</w:t>
      </w:r>
      <w:r w:rsidR="0030588D">
        <w:t xml:space="preserve"> в зависимости от численности участников и уровня представленных работ</w:t>
      </w:r>
      <w:r>
        <w:t>.</w:t>
      </w:r>
    </w:p>
    <w:p w:rsidR="00150A54" w:rsidRDefault="00150A54" w:rsidP="001B14BC">
      <w:pPr>
        <w:pStyle w:val="a3"/>
        <w:numPr>
          <w:ilvl w:val="1"/>
          <w:numId w:val="1"/>
        </w:numPr>
        <w:ind w:left="426"/>
        <w:contextualSpacing w:val="0"/>
        <w:jc w:val="both"/>
      </w:pPr>
      <w:r>
        <w:t xml:space="preserve">ГК «Новомет» оставляет за собой право признать </w:t>
      </w:r>
      <w:r w:rsidR="00D65FF2">
        <w:t>конкурс не</w:t>
      </w:r>
      <w:r>
        <w:t>состоявшимся на любом из этапов конкурса.</w:t>
      </w:r>
    </w:p>
    <w:p w:rsidR="00150A54" w:rsidRDefault="00D65FF2" w:rsidP="001B14BC">
      <w:pPr>
        <w:pStyle w:val="a3"/>
        <w:numPr>
          <w:ilvl w:val="1"/>
          <w:numId w:val="1"/>
        </w:numPr>
        <w:spacing w:after="0"/>
        <w:ind w:left="426"/>
        <w:contextualSpacing w:val="0"/>
        <w:jc w:val="both"/>
      </w:pPr>
      <w:r>
        <w:t>Конкурс признается не</w:t>
      </w:r>
      <w:r w:rsidR="00150A54">
        <w:t>состоявшимся в следующих случаях:</w:t>
      </w:r>
    </w:p>
    <w:p w:rsidR="00150A54" w:rsidRDefault="00150A54" w:rsidP="007B4697">
      <w:pPr>
        <w:pStyle w:val="a3"/>
        <w:numPr>
          <w:ilvl w:val="0"/>
          <w:numId w:val="14"/>
        </w:numPr>
        <w:tabs>
          <w:tab w:val="left" w:pos="851"/>
        </w:tabs>
        <w:spacing w:after="0"/>
        <w:ind w:left="993" w:hanging="567"/>
        <w:contextualSpacing w:val="0"/>
        <w:jc w:val="both"/>
      </w:pPr>
      <w:r>
        <w:t>Количество заявок</w:t>
      </w:r>
      <w:r w:rsidR="005B2DC2">
        <w:t>,</w:t>
      </w:r>
      <w:r>
        <w:t xml:space="preserve"> прошедших предварительную экспертизу</w:t>
      </w:r>
      <w:r w:rsidR="005B2DC2">
        <w:t>,</w:t>
      </w:r>
      <w:r>
        <w:t xml:space="preserve"> не превосходит</w:t>
      </w:r>
      <w:r w:rsidR="005B2DC2">
        <w:t xml:space="preserve"> 20-ти,</w:t>
      </w:r>
      <w:r>
        <w:t xml:space="preserve"> установленного минимума</w:t>
      </w:r>
      <w:r w:rsidR="00BC670C">
        <w:t>;</w:t>
      </w:r>
    </w:p>
    <w:p w:rsidR="00150A54" w:rsidRDefault="00804A71" w:rsidP="007B4697">
      <w:pPr>
        <w:pStyle w:val="a3"/>
        <w:numPr>
          <w:ilvl w:val="0"/>
          <w:numId w:val="14"/>
        </w:numPr>
        <w:tabs>
          <w:tab w:val="left" w:pos="851"/>
        </w:tabs>
        <w:ind w:left="993" w:hanging="567"/>
        <w:contextualSpacing w:val="0"/>
        <w:jc w:val="both"/>
      </w:pPr>
      <w:r>
        <w:t>Количество участников</w:t>
      </w:r>
      <w:r w:rsidR="00C411AE">
        <w:t>,</w:t>
      </w:r>
      <w:r>
        <w:t xml:space="preserve"> прибывших для защиты</w:t>
      </w:r>
      <w:r w:rsidR="00C411AE">
        <w:t>,</w:t>
      </w:r>
      <w:r>
        <w:t xml:space="preserve"> не превосходит</w:t>
      </w:r>
      <w:r w:rsidR="00BC670C">
        <w:t xml:space="preserve"> установленного минимума</w:t>
      </w:r>
      <w:r w:rsidR="00150A54">
        <w:t xml:space="preserve"> </w:t>
      </w:r>
      <w:r w:rsidR="00BC670C">
        <w:t>10 заявок.</w:t>
      </w:r>
    </w:p>
    <w:p w:rsidR="00150A54" w:rsidRPr="004D6B3C" w:rsidRDefault="00150A54" w:rsidP="001B14BC">
      <w:pPr>
        <w:pStyle w:val="a3"/>
        <w:numPr>
          <w:ilvl w:val="1"/>
          <w:numId w:val="1"/>
        </w:numPr>
        <w:ind w:left="426"/>
        <w:contextualSpacing w:val="0"/>
        <w:jc w:val="both"/>
      </w:pPr>
      <w:r>
        <w:t>В случае если конкурс признан не состоявшимся, призеры и побе</w:t>
      </w:r>
      <w:r w:rsidR="003229E6">
        <w:t>дители конкурса не определяются.</w:t>
      </w:r>
    </w:p>
    <w:p w:rsidR="005010C6" w:rsidRDefault="005010C6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F26EAD" w:rsidRPr="00766FEE" w:rsidRDefault="00024F15" w:rsidP="00C327AF">
      <w:pPr>
        <w:jc w:val="right"/>
      </w:pPr>
      <w:r w:rsidRPr="00766FEE">
        <w:t>Приложение 1</w:t>
      </w:r>
    </w:p>
    <w:p w:rsidR="00024F15" w:rsidRDefault="00B50A64" w:rsidP="00B50A64">
      <w:pPr>
        <w:pStyle w:val="a3"/>
        <w:jc w:val="center"/>
        <w:rPr>
          <w:sz w:val="36"/>
          <w:szCs w:val="36"/>
        </w:rPr>
      </w:pPr>
      <w:r>
        <w:rPr>
          <w:sz w:val="36"/>
          <w:szCs w:val="36"/>
        </w:rPr>
        <w:t>Приоритетные темы Конкурса</w:t>
      </w:r>
      <w:r w:rsidR="00766FEE">
        <w:rPr>
          <w:sz w:val="36"/>
          <w:szCs w:val="36"/>
        </w:rPr>
        <w:t xml:space="preserve"> идей </w:t>
      </w:r>
      <w:r w:rsidR="00766FEE" w:rsidRPr="00766FEE">
        <w:rPr>
          <w:sz w:val="36"/>
          <w:szCs w:val="36"/>
          <w:lang w:val="en-US"/>
        </w:rPr>
        <w:t>Upstream</w:t>
      </w:r>
    </w:p>
    <w:p w:rsidR="007B4697" w:rsidRPr="007B4697" w:rsidRDefault="007B4697" w:rsidP="007B4697">
      <w:pPr>
        <w:pStyle w:val="a3"/>
        <w:numPr>
          <w:ilvl w:val="0"/>
          <w:numId w:val="25"/>
        </w:numPr>
        <w:ind w:left="714" w:hanging="357"/>
        <w:contextualSpacing w:val="0"/>
      </w:pPr>
      <w:r w:rsidRPr="007B4697">
        <w:t>Новая техника и технологии для нефтедобычи. Новые направления использования оборудования.</w:t>
      </w:r>
    </w:p>
    <w:p w:rsidR="007B4697" w:rsidRPr="007B4697" w:rsidRDefault="007B4697" w:rsidP="007B4697">
      <w:pPr>
        <w:pStyle w:val="a3"/>
        <w:numPr>
          <w:ilvl w:val="0"/>
          <w:numId w:val="25"/>
        </w:numPr>
        <w:ind w:left="714" w:hanging="357"/>
        <w:contextualSpacing w:val="0"/>
      </w:pPr>
      <w:r w:rsidRPr="007B4697">
        <w:t xml:space="preserve">Повышение надежности погружного и наземного оборудования для нефтедобычи. Увеличение наработки в осложненных условиях. Оптимизация конструкции оборудования. </w:t>
      </w:r>
    </w:p>
    <w:p w:rsidR="007B4697" w:rsidRPr="007B4697" w:rsidRDefault="007B4697" w:rsidP="007B4697">
      <w:pPr>
        <w:pStyle w:val="a3"/>
        <w:numPr>
          <w:ilvl w:val="0"/>
          <w:numId w:val="25"/>
        </w:numPr>
        <w:ind w:left="714" w:hanging="357"/>
        <w:contextualSpacing w:val="0"/>
      </w:pPr>
      <w:r w:rsidRPr="007B4697">
        <w:t xml:space="preserve">Использование мощностей Многофункционального стендового комплекса </w:t>
      </w:r>
      <w:r w:rsidR="00D65FF2">
        <w:t>(</w:t>
      </w:r>
      <w:proofErr w:type="gramStart"/>
      <w:r w:rsidR="00D65FF2">
        <w:t>МСК</w:t>
      </w:r>
      <w:proofErr w:type="gramEnd"/>
      <w:r w:rsidR="00D65FF2">
        <w:t xml:space="preserve">) </w:t>
      </w:r>
      <w:r w:rsidRPr="007B4697">
        <w:t xml:space="preserve">как площадки для развития нефтедобывающей отрасли. </w:t>
      </w:r>
    </w:p>
    <w:p w:rsidR="00766FEE" w:rsidRPr="007B4697" w:rsidRDefault="007B4697" w:rsidP="007B4697">
      <w:pPr>
        <w:pStyle w:val="a3"/>
        <w:numPr>
          <w:ilvl w:val="0"/>
          <w:numId w:val="25"/>
        </w:numPr>
        <w:ind w:left="714" w:hanging="357"/>
        <w:contextualSpacing w:val="0"/>
        <w:rPr>
          <w:sz w:val="36"/>
          <w:szCs w:val="36"/>
        </w:rPr>
      </w:pPr>
      <w:r w:rsidRPr="007B4697">
        <w:t>Инновационный сервис. Повышение качества обслуживания</w:t>
      </w:r>
      <w:r w:rsidR="00881DA8">
        <w:t xml:space="preserve"> </w:t>
      </w:r>
      <w:proofErr w:type="spellStart"/>
      <w:r w:rsidR="00881DA8">
        <w:t>нефтепогружного</w:t>
      </w:r>
      <w:proofErr w:type="spellEnd"/>
      <w:r w:rsidR="00881DA8">
        <w:t xml:space="preserve"> оборудования</w:t>
      </w:r>
      <w:r w:rsidRPr="007B4697">
        <w:t xml:space="preserve">. Повышение ремонтопригодности оборудования для механизированной добычи. </w:t>
      </w:r>
      <w:r w:rsidR="00766FEE" w:rsidRPr="007B4697">
        <w:rPr>
          <w:sz w:val="36"/>
          <w:szCs w:val="36"/>
        </w:rPr>
        <w:br w:type="page"/>
      </w:r>
    </w:p>
    <w:sectPr w:rsidR="00766FEE" w:rsidRPr="007B4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0913"/>
    <w:multiLevelType w:val="multilevel"/>
    <w:tmpl w:val="33EE7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1">
    <w:nsid w:val="0A505818"/>
    <w:multiLevelType w:val="multilevel"/>
    <w:tmpl w:val="980CA5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C4610F1"/>
    <w:multiLevelType w:val="hybridMultilevel"/>
    <w:tmpl w:val="3398A01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EDF3785"/>
    <w:multiLevelType w:val="multilevel"/>
    <w:tmpl w:val="D26CF5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4">
    <w:nsid w:val="172527F2"/>
    <w:multiLevelType w:val="hybridMultilevel"/>
    <w:tmpl w:val="70C80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13D97"/>
    <w:multiLevelType w:val="hybridMultilevel"/>
    <w:tmpl w:val="58CA91D0"/>
    <w:lvl w:ilvl="0" w:tplc="A45844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C10AA"/>
    <w:multiLevelType w:val="multilevel"/>
    <w:tmpl w:val="10EC6B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7">
    <w:nsid w:val="1B5845A8"/>
    <w:multiLevelType w:val="multilevel"/>
    <w:tmpl w:val="19C865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8">
    <w:nsid w:val="1B9A145C"/>
    <w:multiLevelType w:val="multilevel"/>
    <w:tmpl w:val="F1B8C0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FC447B4"/>
    <w:multiLevelType w:val="hybridMultilevel"/>
    <w:tmpl w:val="F15E6E0C"/>
    <w:lvl w:ilvl="0" w:tplc="041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0">
    <w:nsid w:val="23250D06"/>
    <w:multiLevelType w:val="hybridMultilevel"/>
    <w:tmpl w:val="1A3A8780"/>
    <w:lvl w:ilvl="0" w:tplc="0A6E80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82E322A"/>
    <w:multiLevelType w:val="multilevel"/>
    <w:tmpl w:val="899EE7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10" w:hanging="39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12">
    <w:nsid w:val="30892E46"/>
    <w:multiLevelType w:val="hybridMultilevel"/>
    <w:tmpl w:val="D708018C"/>
    <w:lvl w:ilvl="0" w:tplc="9D60E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6101C2"/>
    <w:multiLevelType w:val="hybridMultilevel"/>
    <w:tmpl w:val="A590279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2168F5"/>
    <w:multiLevelType w:val="hybridMultilevel"/>
    <w:tmpl w:val="76E6EA36"/>
    <w:lvl w:ilvl="0" w:tplc="C13254B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D12C57"/>
    <w:multiLevelType w:val="multilevel"/>
    <w:tmpl w:val="33EE7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39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16">
    <w:nsid w:val="3F8B6DFF"/>
    <w:multiLevelType w:val="hybridMultilevel"/>
    <w:tmpl w:val="178809F2"/>
    <w:lvl w:ilvl="0" w:tplc="C1FED4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F35772"/>
    <w:multiLevelType w:val="multilevel"/>
    <w:tmpl w:val="10EC6B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18">
    <w:nsid w:val="62DE23CA"/>
    <w:multiLevelType w:val="multilevel"/>
    <w:tmpl w:val="10EC6B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19">
    <w:nsid w:val="62EC3C5D"/>
    <w:multiLevelType w:val="hybridMultilevel"/>
    <w:tmpl w:val="0CCADF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47032B4"/>
    <w:multiLevelType w:val="multilevel"/>
    <w:tmpl w:val="D26CF5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21">
    <w:nsid w:val="773456F7"/>
    <w:multiLevelType w:val="hybridMultilevel"/>
    <w:tmpl w:val="F7EE30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8035247"/>
    <w:multiLevelType w:val="hybridMultilevel"/>
    <w:tmpl w:val="F1B8C0DE"/>
    <w:lvl w:ilvl="0" w:tplc="036A3E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84F2E8F"/>
    <w:multiLevelType w:val="multilevel"/>
    <w:tmpl w:val="D26CF5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24">
    <w:nsid w:val="7AD0460C"/>
    <w:multiLevelType w:val="multilevel"/>
    <w:tmpl w:val="33EE7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39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25">
    <w:nsid w:val="7DB14F4B"/>
    <w:multiLevelType w:val="multilevel"/>
    <w:tmpl w:val="33EE7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26">
    <w:nsid w:val="7EE725B4"/>
    <w:multiLevelType w:val="multilevel"/>
    <w:tmpl w:val="10EC6B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num w:numId="1">
    <w:abstractNumId w:val="15"/>
  </w:num>
  <w:num w:numId="2">
    <w:abstractNumId w:val="19"/>
  </w:num>
  <w:num w:numId="3">
    <w:abstractNumId w:val="23"/>
  </w:num>
  <w:num w:numId="4">
    <w:abstractNumId w:val="0"/>
  </w:num>
  <w:num w:numId="5">
    <w:abstractNumId w:val="25"/>
  </w:num>
  <w:num w:numId="6">
    <w:abstractNumId w:val="20"/>
  </w:num>
  <w:num w:numId="7">
    <w:abstractNumId w:val="3"/>
  </w:num>
  <w:num w:numId="8">
    <w:abstractNumId w:val="6"/>
  </w:num>
  <w:num w:numId="9">
    <w:abstractNumId w:val="17"/>
  </w:num>
  <w:num w:numId="10">
    <w:abstractNumId w:val="18"/>
  </w:num>
  <w:num w:numId="11">
    <w:abstractNumId w:val="1"/>
  </w:num>
  <w:num w:numId="12">
    <w:abstractNumId w:val="26"/>
  </w:num>
  <w:num w:numId="13">
    <w:abstractNumId w:val="11"/>
  </w:num>
  <w:num w:numId="14">
    <w:abstractNumId w:val="9"/>
  </w:num>
  <w:num w:numId="15">
    <w:abstractNumId w:val="21"/>
  </w:num>
  <w:num w:numId="16">
    <w:abstractNumId w:val="4"/>
  </w:num>
  <w:num w:numId="17">
    <w:abstractNumId w:val="16"/>
  </w:num>
  <w:num w:numId="18">
    <w:abstractNumId w:val="13"/>
  </w:num>
  <w:num w:numId="19">
    <w:abstractNumId w:val="5"/>
  </w:num>
  <w:num w:numId="20">
    <w:abstractNumId w:val="10"/>
  </w:num>
  <w:num w:numId="21">
    <w:abstractNumId w:val="12"/>
  </w:num>
  <w:num w:numId="22">
    <w:abstractNumId w:val="7"/>
  </w:num>
  <w:num w:numId="23">
    <w:abstractNumId w:val="22"/>
  </w:num>
  <w:num w:numId="24">
    <w:abstractNumId w:val="8"/>
  </w:num>
  <w:num w:numId="25">
    <w:abstractNumId w:val="14"/>
  </w:num>
  <w:num w:numId="26">
    <w:abstractNumId w:val="24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E11"/>
    <w:rsid w:val="00000938"/>
    <w:rsid w:val="00011CF0"/>
    <w:rsid w:val="00014126"/>
    <w:rsid w:val="0001442B"/>
    <w:rsid w:val="00015F5C"/>
    <w:rsid w:val="00016B85"/>
    <w:rsid w:val="0002211B"/>
    <w:rsid w:val="00022C9A"/>
    <w:rsid w:val="00024F15"/>
    <w:rsid w:val="000326C5"/>
    <w:rsid w:val="0004225E"/>
    <w:rsid w:val="00051A6A"/>
    <w:rsid w:val="0005302A"/>
    <w:rsid w:val="000560A2"/>
    <w:rsid w:val="00060A1C"/>
    <w:rsid w:val="00061508"/>
    <w:rsid w:val="0007588F"/>
    <w:rsid w:val="00075A71"/>
    <w:rsid w:val="00075D23"/>
    <w:rsid w:val="00081718"/>
    <w:rsid w:val="0008717D"/>
    <w:rsid w:val="00087BFB"/>
    <w:rsid w:val="00090088"/>
    <w:rsid w:val="0009016D"/>
    <w:rsid w:val="000903E6"/>
    <w:rsid w:val="0009117A"/>
    <w:rsid w:val="00093EBA"/>
    <w:rsid w:val="00094042"/>
    <w:rsid w:val="00095C29"/>
    <w:rsid w:val="00096A1F"/>
    <w:rsid w:val="000A0186"/>
    <w:rsid w:val="000A22AA"/>
    <w:rsid w:val="000A2627"/>
    <w:rsid w:val="000A3BB3"/>
    <w:rsid w:val="000A3BDC"/>
    <w:rsid w:val="000A5C20"/>
    <w:rsid w:val="000A7A57"/>
    <w:rsid w:val="000B28D9"/>
    <w:rsid w:val="000B3770"/>
    <w:rsid w:val="000B68A1"/>
    <w:rsid w:val="000C1969"/>
    <w:rsid w:val="000C2C5C"/>
    <w:rsid w:val="000C3192"/>
    <w:rsid w:val="000C324C"/>
    <w:rsid w:val="000C3356"/>
    <w:rsid w:val="000C4B3C"/>
    <w:rsid w:val="000D40C5"/>
    <w:rsid w:val="000D6542"/>
    <w:rsid w:val="000E0669"/>
    <w:rsid w:val="000E0CB7"/>
    <w:rsid w:val="000E1542"/>
    <w:rsid w:val="000E70A6"/>
    <w:rsid w:val="000F10A9"/>
    <w:rsid w:val="000F66C6"/>
    <w:rsid w:val="000F71A2"/>
    <w:rsid w:val="0010710E"/>
    <w:rsid w:val="00110EAA"/>
    <w:rsid w:val="00111824"/>
    <w:rsid w:val="00113BDA"/>
    <w:rsid w:val="00114DA9"/>
    <w:rsid w:val="001158EE"/>
    <w:rsid w:val="00120713"/>
    <w:rsid w:val="001329C4"/>
    <w:rsid w:val="001335E1"/>
    <w:rsid w:val="00135D1A"/>
    <w:rsid w:val="00140817"/>
    <w:rsid w:val="00141836"/>
    <w:rsid w:val="001430EB"/>
    <w:rsid w:val="00143629"/>
    <w:rsid w:val="00144744"/>
    <w:rsid w:val="00144B29"/>
    <w:rsid w:val="00146474"/>
    <w:rsid w:val="00150A54"/>
    <w:rsid w:val="00151925"/>
    <w:rsid w:val="00153953"/>
    <w:rsid w:val="00155435"/>
    <w:rsid w:val="00155FBC"/>
    <w:rsid w:val="00156A39"/>
    <w:rsid w:val="001748E8"/>
    <w:rsid w:val="0017528B"/>
    <w:rsid w:val="001755FD"/>
    <w:rsid w:val="001756A8"/>
    <w:rsid w:val="00177298"/>
    <w:rsid w:val="001816D4"/>
    <w:rsid w:val="00184B08"/>
    <w:rsid w:val="00184C37"/>
    <w:rsid w:val="001866D2"/>
    <w:rsid w:val="001A090D"/>
    <w:rsid w:val="001A2023"/>
    <w:rsid w:val="001A2D72"/>
    <w:rsid w:val="001A3F80"/>
    <w:rsid w:val="001A4704"/>
    <w:rsid w:val="001A6021"/>
    <w:rsid w:val="001B14BC"/>
    <w:rsid w:val="001B3D35"/>
    <w:rsid w:val="001C226B"/>
    <w:rsid w:val="001C3CEC"/>
    <w:rsid w:val="001D1A83"/>
    <w:rsid w:val="001D216B"/>
    <w:rsid w:val="001D35CD"/>
    <w:rsid w:val="001D746F"/>
    <w:rsid w:val="001E1232"/>
    <w:rsid w:val="001E21AB"/>
    <w:rsid w:val="001F0811"/>
    <w:rsid w:val="001F08B5"/>
    <w:rsid w:val="00203183"/>
    <w:rsid w:val="0020506F"/>
    <w:rsid w:val="002101B6"/>
    <w:rsid w:val="00210235"/>
    <w:rsid w:val="0021031D"/>
    <w:rsid w:val="00213A9C"/>
    <w:rsid w:val="002143EE"/>
    <w:rsid w:val="0021545C"/>
    <w:rsid w:val="00216348"/>
    <w:rsid w:val="00222343"/>
    <w:rsid w:val="00223B74"/>
    <w:rsid w:val="002272D1"/>
    <w:rsid w:val="00227D52"/>
    <w:rsid w:val="00231038"/>
    <w:rsid w:val="00232D7C"/>
    <w:rsid w:val="00236845"/>
    <w:rsid w:val="00237033"/>
    <w:rsid w:val="00240524"/>
    <w:rsid w:val="00242A02"/>
    <w:rsid w:val="0024408C"/>
    <w:rsid w:val="0024686E"/>
    <w:rsid w:val="00253D6A"/>
    <w:rsid w:val="00255A07"/>
    <w:rsid w:val="00260273"/>
    <w:rsid w:val="00260E3D"/>
    <w:rsid w:val="00261FB6"/>
    <w:rsid w:val="00263C22"/>
    <w:rsid w:val="002700AC"/>
    <w:rsid w:val="002701BD"/>
    <w:rsid w:val="00272DEB"/>
    <w:rsid w:val="00273A4C"/>
    <w:rsid w:val="00276E74"/>
    <w:rsid w:val="002771BA"/>
    <w:rsid w:val="00280C42"/>
    <w:rsid w:val="0028443A"/>
    <w:rsid w:val="002955F0"/>
    <w:rsid w:val="002A15D8"/>
    <w:rsid w:val="002A31D4"/>
    <w:rsid w:val="002A37A5"/>
    <w:rsid w:val="002A4A40"/>
    <w:rsid w:val="002A6AEF"/>
    <w:rsid w:val="002A6E36"/>
    <w:rsid w:val="002B0315"/>
    <w:rsid w:val="002B246E"/>
    <w:rsid w:val="002B5888"/>
    <w:rsid w:val="002B5E80"/>
    <w:rsid w:val="002B5F46"/>
    <w:rsid w:val="002C3B4C"/>
    <w:rsid w:val="002C4347"/>
    <w:rsid w:val="002C444C"/>
    <w:rsid w:val="002C7E71"/>
    <w:rsid w:val="002D15FC"/>
    <w:rsid w:val="002D2316"/>
    <w:rsid w:val="002D2764"/>
    <w:rsid w:val="002D3FA7"/>
    <w:rsid w:val="002D50FB"/>
    <w:rsid w:val="002D51B7"/>
    <w:rsid w:val="002D5AD5"/>
    <w:rsid w:val="002D7855"/>
    <w:rsid w:val="002E1413"/>
    <w:rsid w:val="002E1BE4"/>
    <w:rsid w:val="002E61A4"/>
    <w:rsid w:val="002E62D3"/>
    <w:rsid w:val="002E6514"/>
    <w:rsid w:val="002F1F02"/>
    <w:rsid w:val="002F303F"/>
    <w:rsid w:val="002F3E9F"/>
    <w:rsid w:val="002F5C7A"/>
    <w:rsid w:val="002F5FF9"/>
    <w:rsid w:val="00300116"/>
    <w:rsid w:val="00300873"/>
    <w:rsid w:val="00301D1E"/>
    <w:rsid w:val="00302292"/>
    <w:rsid w:val="00303EA6"/>
    <w:rsid w:val="003046FF"/>
    <w:rsid w:val="0030588D"/>
    <w:rsid w:val="00305E4F"/>
    <w:rsid w:val="0031096A"/>
    <w:rsid w:val="00313461"/>
    <w:rsid w:val="00317029"/>
    <w:rsid w:val="00317602"/>
    <w:rsid w:val="00320749"/>
    <w:rsid w:val="003229E6"/>
    <w:rsid w:val="003236B6"/>
    <w:rsid w:val="003270E4"/>
    <w:rsid w:val="00330E7C"/>
    <w:rsid w:val="00330EAC"/>
    <w:rsid w:val="00331922"/>
    <w:rsid w:val="00332A23"/>
    <w:rsid w:val="00334D2B"/>
    <w:rsid w:val="00335533"/>
    <w:rsid w:val="00337095"/>
    <w:rsid w:val="003425BB"/>
    <w:rsid w:val="00343407"/>
    <w:rsid w:val="0034382F"/>
    <w:rsid w:val="00346A5A"/>
    <w:rsid w:val="00347060"/>
    <w:rsid w:val="00350AF4"/>
    <w:rsid w:val="00352740"/>
    <w:rsid w:val="003548A0"/>
    <w:rsid w:val="00357784"/>
    <w:rsid w:val="00360676"/>
    <w:rsid w:val="003620D2"/>
    <w:rsid w:val="00362969"/>
    <w:rsid w:val="003636C5"/>
    <w:rsid w:val="003649DE"/>
    <w:rsid w:val="00370447"/>
    <w:rsid w:val="00371941"/>
    <w:rsid w:val="00372A2E"/>
    <w:rsid w:val="00380462"/>
    <w:rsid w:val="00383AEF"/>
    <w:rsid w:val="00391C70"/>
    <w:rsid w:val="00393359"/>
    <w:rsid w:val="003A01CC"/>
    <w:rsid w:val="003A06DB"/>
    <w:rsid w:val="003A62F1"/>
    <w:rsid w:val="003B1714"/>
    <w:rsid w:val="003B5E15"/>
    <w:rsid w:val="003C01AE"/>
    <w:rsid w:val="003C37CE"/>
    <w:rsid w:val="003C5F7D"/>
    <w:rsid w:val="003D1CCF"/>
    <w:rsid w:val="003D2046"/>
    <w:rsid w:val="003D4B29"/>
    <w:rsid w:val="003E0C53"/>
    <w:rsid w:val="003E2F08"/>
    <w:rsid w:val="003E50F3"/>
    <w:rsid w:val="003F18A4"/>
    <w:rsid w:val="003F2C96"/>
    <w:rsid w:val="003F4ED7"/>
    <w:rsid w:val="003F72E8"/>
    <w:rsid w:val="003F7818"/>
    <w:rsid w:val="004010F4"/>
    <w:rsid w:val="00404351"/>
    <w:rsid w:val="004049B6"/>
    <w:rsid w:val="004050DA"/>
    <w:rsid w:val="004069A6"/>
    <w:rsid w:val="004119CB"/>
    <w:rsid w:val="0041228D"/>
    <w:rsid w:val="004131EC"/>
    <w:rsid w:val="00413330"/>
    <w:rsid w:val="00417B19"/>
    <w:rsid w:val="00417C68"/>
    <w:rsid w:val="00417CDB"/>
    <w:rsid w:val="00420331"/>
    <w:rsid w:val="00424A44"/>
    <w:rsid w:val="00435E00"/>
    <w:rsid w:val="00436AFB"/>
    <w:rsid w:val="00436B5A"/>
    <w:rsid w:val="004409B3"/>
    <w:rsid w:val="004414D1"/>
    <w:rsid w:val="004424DC"/>
    <w:rsid w:val="00443C4C"/>
    <w:rsid w:val="00444E11"/>
    <w:rsid w:val="0044507A"/>
    <w:rsid w:val="0044517B"/>
    <w:rsid w:val="0044611F"/>
    <w:rsid w:val="00446909"/>
    <w:rsid w:val="0045179D"/>
    <w:rsid w:val="004540D0"/>
    <w:rsid w:val="004573D6"/>
    <w:rsid w:val="004604EC"/>
    <w:rsid w:val="004633E9"/>
    <w:rsid w:val="00463659"/>
    <w:rsid w:val="004671B6"/>
    <w:rsid w:val="00471B23"/>
    <w:rsid w:val="0048124A"/>
    <w:rsid w:val="004848EA"/>
    <w:rsid w:val="00486783"/>
    <w:rsid w:val="0048781F"/>
    <w:rsid w:val="00490F1F"/>
    <w:rsid w:val="00496B94"/>
    <w:rsid w:val="004A05A9"/>
    <w:rsid w:val="004A1CBB"/>
    <w:rsid w:val="004A1CFD"/>
    <w:rsid w:val="004A2A80"/>
    <w:rsid w:val="004A66EA"/>
    <w:rsid w:val="004A6C57"/>
    <w:rsid w:val="004B04B0"/>
    <w:rsid w:val="004B2631"/>
    <w:rsid w:val="004B3124"/>
    <w:rsid w:val="004B52B1"/>
    <w:rsid w:val="004B7A75"/>
    <w:rsid w:val="004C5968"/>
    <w:rsid w:val="004C5E9D"/>
    <w:rsid w:val="004C72A6"/>
    <w:rsid w:val="004C7588"/>
    <w:rsid w:val="004D01C3"/>
    <w:rsid w:val="004D2F5D"/>
    <w:rsid w:val="004D5361"/>
    <w:rsid w:val="004D6B3C"/>
    <w:rsid w:val="004E1C57"/>
    <w:rsid w:val="004E2A32"/>
    <w:rsid w:val="004E7EAA"/>
    <w:rsid w:val="004F0D1F"/>
    <w:rsid w:val="004F2F24"/>
    <w:rsid w:val="004F3324"/>
    <w:rsid w:val="004F6196"/>
    <w:rsid w:val="004F6491"/>
    <w:rsid w:val="004F72E9"/>
    <w:rsid w:val="005010C6"/>
    <w:rsid w:val="00501AB6"/>
    <w:rsid w:val="005040D1"/>
    <w:rsid w:val="005062E4"/>
    <w:rsid w:val="00513D3C"/>
    <w:rsid w:val="00514200"/>
    <w:rsid w:val="005168DC"/>
    <w:rsid w:val="005220FF"/>
    <w:rsid w:val="00522E5D"/>
    <w:rsid w:val="00526075"/>
    <w:rsid w:val="00530277"/>
    <w:rsid w:val="005316BB"/>
    <w:rsid w:val="00533666"/>
    <w:rsid w:val="00536E0C"/>
    <w:rsid w:val="005375E9"/>
    <w:rsid w:val="005414D8"/>
    <w:rsid w:val="0054222F"/>
    <w:rsid w:val="0054427A"/>
    <w:rsid w:val="00547794"/>
    <w:rsid w:val="0055041A"/>
    <w:rsid w:val="005525D1"/>
    <w:rsid w:val="00555657"/>
    <w:rsid w:val="00561EB0"/>
    <w:rsid w:val="005746A2"/>
    <w:rsid w:val="00580FB9"/>
    <w:rsid w:val="0058173F"/>
    <w:rsid w:val="005817F3"/>
    <w:rsid w:val="00583B63"/>
    <w:rsid w:val="005851D3"/>
    <w:rsid w:val="00587973"/>
    <w:rsid w:val="00591689"/>
    <w:rsid w:val="0059271F"/>
    <w:rsid w:val="00596746"/>
    <w:rsid w:val="00596914"/>
    <w:rsid w:val="005A1FD9"/>
    <w:rsid w:val="005B2A1F"/>
    <w:rsid w:val="005B2DC2"/>
    <w:rsid w:val="005B3C97"/>
    <w:rsid w:val="005B4955"/>
    <w:rsid w:val="005C0D0D"/>
    <w:rsid w:val="005C286E"/>
    <w:rsid w:val="005C7C8F"/>
    <w:rsid w:val="005D1A7E"/>
    <w:rsid w:val="005D3487"/>
    <w:rsid w:val="005D34E9"/>
    <w:rsid w:val="005E070B"/>
    <w:rsid w:val="005E2F4C"/>
    <w:rsid w:val="005E41AC"/>
    <w:rsid w:val="005E7A77"/>
    <w:rsid w:val="005F3E70"/>
    <w:rsid w:val="005F3F31"/>
    <w:rsid w:val="005F4477"/>
    <w:rsid w:val="005F68EF"/>
    <w:rsid w:val="005F7B8D"/>
    <w:rsid w:val="006008A2"/>
    <w:rsid w:val="006017F5"/>
    <w:rsid w:val="006027FB"/>
    <w:rsid w:val="0060331C"/>
    <w:rsid w:val="00605D68"/>
    <w:rsid w:val="006068B7"/>
    <w:rsid w:val="00613284"/>
    <w:rsid w:val="00617307"/>
    <w:rsid w:val="006202AD"/>
    <w:rsid w:val="00622897"/>
    <w:rsid w:val="00622DA7"/>
    <w:rsid w:val="006241E2"/>
    <w:rsid w:val="006270A3"/>
    <w:rsid w:val="00631E0D"/>
    <w:rsid w:val="00633748"/>
    <w:rsid w:val="0063631B"/>
    <w:rsid w:val="006379B8"/>
    <w:rsid w:val="00641D27"/>
    <w:rsid w:val="006425B3"/>
    <w:rsid w:val="006425BE"/>
    <w:rsid w:val="00643C05"/>
    <w:rsid w:val="006460A5"/>
    <w:rsid w:val="00647F7C"/>
    <w:rsid w:val="00652F7C"/>
    <w:rsid w:val="0065334D"/>
    <w:rsid w:val="00654C0C"/>
    <w:rsid w:val="00656AB9"/>
    <w:rsid w:val="00660A8E"/>
    <w:rsid w:val="0066124A"/>
    <w:rsid w:val="00662AB5"/>
    <w:rsid w:val="00664F43"/>
    <w:rsid w:val="00672AC9"/>
    <w:rsid w:val="006748F1"/>
    <w:rsid w:val="0067770F"/>
    <w:rsid w:val="00681817"/>
    <w:rsid w:val="00691207"/>
    <w:rsid w:val="00693548"/>
    <w:rsid w:val="00695260"/>
    <w:rsid w:val="006A45FF"/>
    <w:rsid w:val="006A4BFE"/>
    <w:rsid w:val="006A6AE3"/>
    <w:rsid w:val="006A7FA8"/>
    <w:rsid w:val="006B0E0B"/>
    <w:rsid w:val="006B1404"/>
    <w:rsid w:val="006B146E"/>
    <w:rsid w:val="006B360E"/>
    <w:rsid w:val="006B4D58"/>
    <w:rsid w:val="006B5FF2"/>
    <w:rsid w:val="006B61C3"/>
    <w:rsid w:val="006B786A"/>
    <w:rsid w:val="006C1F96"/>
    <w:rsid w:val="006C506B"/>
    <w:rsid w:val="006C546D"/>
    <w:rsid w:val="006D3861"/>
    <w:rsid w:val="006D4387"/>
    <w:rsid w:val="006D7AAB"/>
    <w:rsid w:val="006E1BBE"/>
    <w:rsid w:val="006E56D3"/>
    <w:rsid w:val="006E6BF6"/>
    <w:rsid w:val="006F110A"/>
    <w:rsid w:val="006F38ED"/>
    <w:rsid w:val="007005CB"/>
    <w:rsid w:val="00704080"/>
    <w:rsid w:val="00710286"/>
    <w:rsid w:val="00712B96"/>
    <w:rsid w:val="00713044"/>
    <w:rsid w:val="00713615"/>
    <w:rsid w:val="007141C2"/>
    <w:rsid w:val="007151B6"/>
    <w:rsid w:val="0072075C"/>
    <w:rsid w:val="00721D45"/>
    <w:rsid w:val="0072207A"/>
    <w:rsid w:val="007276AC"/>
    <w:rsid w:val="00730599"/>
    <w:rsid w:val="00754374"/>
    <w:rsid w:val="00754CBD"/>
    <w:rsid w:val="007554AC"/>
    <w:rsid w:val="00755547"/>
    <w:rsid w:val="00755550"/>
    <w:rsid w:val="007556CA"/>
    <w:rsid w:val="00756935"/>
    <w:rsid w:val="0075736E"/>
    <w:rsid w:val="0076079E"/>
    <w:rsid w:val="007612FF"/>
    <w:rsid w:val="0076167D"/>
    <w:rsid w:val="00764918"/>
    <w:rsid w:val="00764FD2"/>
    <w:rsid w:val="00766FEE"/>
    <w:rsid w:val="007726F9"/>
    <w:rsid w:val="00777AD2"/>
    <w:rsid w:val="007814F5"/>
    <w:rsid w:val="007815D7"/>
    <w:rsid w:val="00781C7D"/>
    <w:rsid w:val="00782A1B"/>
    <w:rsid w:val="00784756"/>
    <w:rsid w:val="00785A2F"/>
    <w:rsid w:val="00785FF5"/>
    <w:rsid w:val="00787C9D"/>
    <w:rsid w:val="00791C06"/>
    <w:rsid w:val="007930CE"/>
    <w:rsid w:val="00795660"/>
    <w:rsid w:val="007A34B8"/>
    <w:rsid w:val="007A3D75"/>
    <w:rsid w:val="007A5F4D"/>
    <w:rsid w:val="007B01E8"/>
    <w:rsid w:val="007B2AB0"/>
    <w:rsid w:val="007B3CB9"/>
    <w:rsid w:val="007B457E"/>
    <w:rsid w:val="007B4697"/>
    <w:rsid w:val="007C1EFC"/>
    <w:rsid w:val="007C546F"/>
    <w:rsid w:val="007C67B8"/>
    <w:rsid w:val="007C7548"/>
    <w:rsid w:val="007C79FE"/>
    <w:rsid w:val="007D1C18"/>
    <w:rsid w:val="007D3615"/>
    <w:rsid w:val="007D3C4D"/>
    <w:rsid w:val="007D430B"/>
    <w:rsid w:val="007D5369"/>
    <w:rsid w:val="007D6055"/>
    <w:rsid w:val="007E007F"/>
    <w:rsid w:val="007E0627"/>
    <w:rsid w:val="007E17B8"/>
    <w:rsid w:val="007E1C20"/>
    <w:rsid w:val="007E2154"/>
    <w:rsid w:val="007E3178"/>
    <w:rsid w:val="007E3810"/>
    <w:rsid w:val="007E3CF2"/>
    <w:rsid w:val="007E6B99"/>
    <w:rsid w:val="007E6F05"/>
    <w:rsid w:val="007E79A5"/>
    <w:rsid w:val="007E7DF4"/>
    <w:rsid w:val="007F3E19"/>
    <w:rsid w:val="007F4256"/>
    <w:rsid w:val="007F4D1B"/>
    <w:rsid w:val="007F53A9"/>
    <w:rsid w:val="007F5D2D"/>
    <w:rsid w:val="008016FA"/>
    <w:rsid w:val="00803ACC"/>
    <w:rsid w:val="00804A71"/>
    <w:rsid w:val="0080501A"/>
    <w:rsid w:val="00805C6A"/>
    <w:rsid w:val="00806B18"/>
    <w:rsid w:val="008114C3"/>
    <w:rsid w:val="00812486"/>
    <w:rsid w:val="0081278A"/>
    <w:rsid w:val="008134EB"/>
    <w:rsid w:val="00813DAA"/>
    <w:rsid w:val="00815FCB"/>
    <w:rsid w:val="00823E3D"/>
    <w:rsid w:val="0082564C"/>
    <w:rsid w:val="008307B2"/>
    <w:rsid w:val="008339D2"/>
    <w:rsid w:val="00837768"/>
    <w:rsid w:val="0083785D"/>
    <w:rsid w:val="0084043E"/>
    <w:rsid w:val="008457A9"/>
    <w:rsid w:val="008558E5"/>
    <w:rsid w:val="00856B59"/>
    <w:rsid w:val="00862521"/>
    <w:rsid w:val="00862876"/>
    <w:rsid w:val="0086298B"/>
    <w:rsid w:val="00864257"/>
    <w:rsid w:val="00865891"/>
    <w:rsid w:val="00865AA3"/>
    <w:rsid w:val="008661BF"/>
    <w:rsid w:val="008667D2"/>
    <w:rsid w:val="00872D40"/>
    <w:rsid w:val="00876AD1"/>
    <w:rsid w:val="00877A97"/>
    <w:rsid w:val="00881A60"/>
    <w:rsid w:val="00881DA8"/>
    <w:rsid w:val="008822A3"/>
    <w:rsid w:val="00882F3F"/>
    <w:rsid w:val="008851B2"/>
    <w:rsid w:val="0088657C"/>
    <w:rsid w:val="00890257"/>
    <w:rsid w:val="008903C0"/>
    <w:rsid w:val="00890889"/>
    <w:rsid w:val="00891C91"/>
    <w:rsid w:val="008928E7"/>
    <w:rsid w:val="00897D3B"/>
    <w:rsid w:val="008A0300"/>
    <w:rsid w:val="008A1D75"/>
    <w:rsid w:val="008A251F"/>
    <w:rsid w:val="008A3163"/>
    <w:rsid w:val="008A5E6E"/>
    <w:rsid w:val="008B02C6"/>
    <w:rsid w:val="008B180D"/>
    <w:rsid w:val="008B77BD"/>
    <w:rsid w:val="008C1078"/>
    <w:rsid w:val="008C38BC"/>
    <w:rsid w:val="008C57AC"/>
    <w:rsid w:val="008C67B3"/>
    <w:rsid w:val="008D2AF0"/>
    <w:rsid w:val="008D4DA3"/>
    <w:rsid w:val="008D4F05"/>
    <w:rsid w:val="008E5812"/>
    <w:rsid w:val="008E5849"/>
    <w:rsid w:val="008E6F39"/>
    <w:rsid w:val="008E74F7"/>
    <w:rsid w:val="008F24BF"/>
    <w:rsid w:val="008F3067"/>
    <w:rsid w:val="008F40AB"/>
    <w:rsid w:val="008F51B9"/>
    <w:rsid w:val="00910F82"/>
    <w:rsid w:val="00911677"/>
    <w:rsid w:val="009144A5"/>
    <w:rsid w:val="00914C37"/>
    <w:rsid w:val="00914D66"/>
    <w:rsid w:val="00917F0C"/>
    <w:rsid w:val="00922229"/>
    <w:rsid w:val="0092388E"/>
    <w:rsid w:val="00930079"/>
    <w:rsid w:val="009344B4"/>
    <w:rsid w:val="00936F8E"/>
    <w:rsid w:val="00937605"/>
    <w:rsid w:val="0094137A"/>
    <w:rsid w:val="00941D5D"/>
    <w:rsid w:val="009447DC"/>
    <w:rsid w:val="00945801"/>
    <w:rsid w:val="00946516"/>
    <w:rsid w:val="00950919"/>
    <w:rsid w:val="009513CF"/>
    <w:rsid w:val="00953976"/>
    <w:rsid w:val="0095783A"/>
    <w:rsid w:val="00960BBA"/>
    <w:rsid w:val="00962D02"/>
    <w:rsid w:val="00962D64"/>
    <w:rsid w:val="00964A42"/>
    <w:rsid w:val="009742CF"/>
    <w:rsid w:val="0097494D"/>
    <w:rsid w:val="00975981"/>
    <w:rsid w:val="009760A0"/>
    <w:rsid w:val="00983B27"/>
    <w:rsid w:val="0098443E"/>
    <w:rsid w:val="00987DFC"/>
    <w:rsid w:val="009909F1"/>
    <w:rsid w:val="0099363E"/>
    <w:rsid w:val="009936A9"/>
    <w:rsid w:val="009962C2"/>
    <w:rsid w:val="009975D5"/>
    <w:rsid w:val="00997EB6"/>
    <w:rsid w:val="009A13B2"/>
    <w:rsid w:val="009A3116"/>
    <w:rsid w:val="009A7178"/>
    <w:rsid w:val="009B186B"/>
    <w:rsid w:val="009B39F8"/>
    <w:rsid w:val="009B4F80"/>
    <w:rsid w:val="009C28DF"/>
    <w:rsid w:val="009C2B42"/>
    <w:rsid w:val="009C30EE"/>
    <w:rsid w:val="009C4266"/>
    <w:rsid w:val="009C5298"/>
    <w:rsid w:val="009C72C7"/>
    <w:rsid w:val="009D0BED"/>
    <w:rsid w:val="009D0DAA"/>
    <w:rsid w:val="009D261B"/>
    <w:rsid w:val="009D2787"/>
    <w:rsid w:val="009D2A4E"/>
    <w:rsid w:val="009D3346"/>
    <w:rsid w:val="009D5537"/>
    <w:rsid w:val="009E6DC5"/>
    <w:rsid w:val="009F3F2F"/>
    <w:rsid w:val="009F3F71"/>
    <w:rsid w:val="009F4525"/>
    <w:rsid w:val="009F472D"/>
    <w:rsid w:val="009F4CF9"/>
    <w:rsid w:val="009F5438"/>
    <w:rsid w:val="009F66AF"/>
    <w:rsid w:val="00A01568"/>
    <w:rsid w:val="00A03301"/>
    <w:rsid w:val="00A03AE6"/>
    <w:rsid w:val="00A11625"/>
    <w:rsid w:val="00A12ADE"/>
    <w:rsid w:val="00A1544E"/>
    <w:rsid w:val="00A15661"/>
    <w:rsid w:val="00A25687"/>
    <w:rsid w:val="00A33197"/>
    <w:rsid w:val="00A346D2"/>
    <w:rsid w:val="00A37334"/>
    <w:rsid w:val="00A400A6"/>
    <w:rsid w:val="00A43C85"/>
    <w:rsid w:val="00A45089"/>
    <w:rsid w:val="00A47701"/>
    <w:rsid w:val="00A50A99"/>
    <w:rsid w:val="00A52256"/>
    <w:rsid w:val="00A534EE"/>
    <w:rsid w:val="00A55255"/>
    <w:rsid w:val="00A570C7"/>
    <w:rsid w:val="00A7274B"/>
    <w:rsid w:val="00A73093"/>
    <w:rsid w:val="00A739D8"/>
    <w:rsid w:val="00A73C2B"/>
    <w:rsid w:val="00A74919"/>
    <w:rsid w:val="00A74CB6"/>
    <w:rsid w:val="00A8121D"/>
    <w:rsid w:val="00A82716"/>
    <w:rsid w:val="00A8300C"/>
    <w:rsid w:val="00A8480F"/>
    <w:rsid w:val="00A84B9C"/>
    <w:rsid w:val="00A87CA2"/>
    <w:rsid w:val="00A9176D"/>
    <w:rsid w:val="00A96FCB"/>
    <w:rsid w:val="00A973C4"/>
    <w:rsid w:val="00AA2E20"/>
    <w:rsid w:val="00AA5C7B"/>
    <w:rsid w:val="00AA6113"/>
    <w:rsid w:val="00AA7816"/>
    <w:rsid w:val="00AA7DC2"/>
    <w:rsid w:val="00AB0C3F"/>
    <w:rsid w:val="00AB2C27"/>
    <w:rsid w:val="00AB6916"/>
    <w:rsid w:val="00AB6990"/>
    <w:rsid w:val="00AC17E8"/>
    <w:rsid w:val="00AC55A7"/>
    <w:rsid w:val="00AC63C1"/>
    <w:rsid w:val="00AD111E"/>
    <w:rsid w:val="00AD51F4"/>
    <w:rsid w:val="00AD5628"/>
    <w:rsid w:val="00AD563F"/>
    <w:rsid w:val="00AE1AFA"/>
    <w:rsid w:val="00AE27B0"/>
    <w:rsid w:val="00AE2C03"/>
    <w:rsid w:val="00AE376F"/>
    <w:rsid w:val="00AE4563"/>
    <w:rsid w:val="00AE4EDA"/>
    <w:rsid w:val="00AE79F3"/>
    <w:rsid w:val="00AF118A"/>
    <w:rsid w:val="00AF18A5"/>
    <w:rsid w:val="00AF2A76"/>
    <w:rsid w:val="00AF63F1"/>
    <w:rsid w:val="00B0133A"/>
    <w:rsid w:val="00B014F5"/>
    <w:rsid w:val="00B12121"/>
    <w:rsid w:val="00B1703B"/>
    <w:rsid w:val="00B223EC"/>
    <w:rsid w:val="00B247F4"/>
    <w:rsid w:val="00B249DA"/>
    <w:rsid w:val="00B25B38"/>
    <w:rsid w:val="00B303FE"/>
    <w:rsid w:val="00B30DB5"/>
    <w:rsid w:val="00B32BBF"/>
    <w:rsid w:val="00B37796"/>
    <w:rsid w:val="00B40D2F"/>
    <w:rsid w:val="00B40FB0"/>
    <w:rsid w:val="00B42610"/>
    <w:rsid w:val="00B457AD"/>
    <w:rsid w:val="00B50A64"/>
    <w:rsid w:val="00B50D44"/>
    <w:rsid w:val="00B55F15"/>
    <w:rsid w:val="00B57703"/>
    <w:rsid w:val="00B64A63"/>
    <w:rsid w:val="00B717C6"/>
    <w:rsid w:val="00B71D5C"/>
    <w:rsid w:val="00B736BF"/>
    <w:rsid w:val="00B75C15"/>
    <w:rsid w:val="00B75CD2"/>
    <w:rsid w:val="00B77DFB"/>
    <w:rsid w:val="00B80BEF"/>
    <w:rsid w:val="00B855D3"/>
    <w:rsid w:val="00B863B1"/>
    <w:rsid w:val="00B86E8E"/>
    <w:rsid w:val="00B947C2"/>
    <w:rsid w:val="00B95F1E"/>
    <w:rsid w:val="00BA149D"/>
    <w:rsid w:val="00BA3CE5"/>
    <w:rsid w:val="00BA444E"/>
    <w:rsid w:val="00BB1B60"/>
    <w:rsid w:val="00BB479E"/>
    <w:rsid w:val="00BB619F"/>
    <w:rsid w:val="00BC11CD"/>
    <w:rsid w:val="00BC1F0A"/>
    <w:rsid w:val="00BC3A56"/>
    <w:rsid w:val="00BC3C30"/>
    <w:rsid w:val="00BC5938"/>
    <w:rsid w:val="00BC670C"/>
    <w:rsid w:val="00BD0EC6"/>
    <w:rsid w:val="00BD1B87"/>
    <w:rsid w:val="00BD5D9B"/>
    <w:rsid w:val="00BD5FD3"/>
    <w:rsid w:val="00BD704C"/>
    <w:rsid w:val="00BD75F3"/>
    <w:rsid w:val="00BE5391"/>
    <w:rsid w:val="00BE5CD3"/>
    <w:rsid w:val="00BE5EE5"/>
    <w:rsid w:val="00BF58A3"/>
    <w:rsid w:val="00BF64D6"/>
    <w:rsid w:val="00C1030A"/>
    <w:rsid w:val="00C11FF0"/>
    <w:rsid w:val="00C1418C"/>
    <w:rsid w:val="00C168E6"/>
    <w:rsid w:val="00C327AF"/>
    <w:rsid w:val="00C411AE"/>
    <w:rsid w:val="00C43B44"/>
    <w:rsid w:val="00C458F7"/>
    <w:rsid w:val="00C47F80"/>
    <w:rsid w:val="00C61D5A"/>
    <w:rsid w:val="00C664B1"/>
    <w:rsid w:val="00C717EA"/>
    <w:rsid w:val="00C73D71"/>
    <w:rsid w:val="00C74C4B"/>
    <w:rsid w:val="00C75261"/>
    <w:rsid w:val="00C771A6"/>
    <w:rsid w:val="00C771EA"/>
    <w:rsid w:val="00C80F3F"/>
    <w:rsid w:val="00C82467"/>
    <w:rsid w:val="00C83618"/>
    <w:rsid w:val="00C861CF"/>
    <w:rsid w:val="00C87461"/>
    <w:rsid w:val="00C926D7"/>
    <w:rsid w:val="00C961E3"/>
    <w:rsid w:val="00C963B3"/>
    <w:rsid w:val="00C97A82"/>
    <w:rsid w:val="00CA0262"/>
    <w:rsid w:val="00CA0562"/>
    <w:rsid w:val="00CB18AA"/>
    <w:rsid w:val="00CB2C11"/>
    <w:rsid w:val="00CB6AB8"/>
    <w:rsid w:val="00CB6EBF"/>
    <w:rsid w:val="00CB78E0"/>
    <w:rsid w:val="00CB7F23"/>
    <w:rsid w:val="00CC1589"/>
    <w:rsid w:val="00CC1BDF"/>
    <w:rsid w:val="00CC295B"/>
    <w:rsid w:val="00CC58A7"/>
    <w:rsid w:val="00CC6712"/>
    <w:rsid w:val="00CD01EA"/>
    <w:rsid w:val="00CD16FD"/>
    <w:rsid w:val="00CD2343"/>
    <w:rsid w:val="00CD2C16"/>
    <w:rsid w:val="00CD5949"/>
    <w:rsid w:val="00CD5E34"/>
    <w:rsid w:val="00CE18EE"/>
    <w:rsid w:val="00CE2DC4"/>
    <w:rsid w:val="00CE30F9"/>
    <w:rsid w:val="00CE3756"/>
    <w:rsid w:val="00CE37EB"/>
    <w:rsid w:val="00CE4033"/>
    <w:rsid w:val="00CE6A50"/>
    <w:rsid w:val="00CE7AAA"/>
    <w:rsid w:val="00CF0C35"/>
    <w:rsid w:val="00CF42EA"/>
    <w:rsid w:val="00CF5CC5"/>
    <w:rsid w:val="00D01F3C"/>
    <w:rsid w:val="00D03405"/>
    <w:rsid w:val="00D04C94"/>
    <w:rsid w:val="00D051EE"/>
    <w:rsid w:val="00D05651"/>
    <w:rsid w:val="00D07019"/>
    <w:rsid w:val="00D0711F"/>
    <w:rsid w:val="00D136C8"/>
    <w:rsid w:val="00D1432B"/>
    <w:rsid w:val="00D16477"/>
    <w:rsid w:val="00D222E0"/>
    <w:rsid w:val="00D26F94"/>
    <w:rsid w:val="00D279FF"/>
    <w:rsid w:val="00D31863"/>
    <w:rsid w:val="00D326A3"/>
    <w:rsid w:val="00D3275D"/>
    <w:rsid w:val="00D33D60"/>
    <w:rsid w:val="00D34090"/>
    <w:rsid w:val="00D35C1F"/>
    <w:rsid w:val="00D36F2E"/>
    <w:rsid w:val="00D37A38"/>
    <w:rsid w:val="00D41FC4"/>
    <w:rsid w:val="00D4495D"/>
    <w:rsid w:val="00D4724F"/>
    <w:rsid w:val="00D47E44"/>
    <w:rsid w:val="00D5006D"/>
    <w:rsid w:val="00D53797"/>
    <w:rsid w:val="00D5482B"/>
    <w:rsid w:val="00D55919"/>
    <w:rsid w:val="00D57144"/>
    <w:rsid w:val="00D61A3B"/>
    <w:rsid w:val="00D647C5"/>
    <w:rsid w:val="00D6498B"/>
    <w:rsid w:val="00D65FF2"/>
    <w:rsid w:val="00D708B9"/>
    <w:rsid w:val="00D72375"/>
    <w:rsid w:val="00D73C0D"/>
    <w:rsid w:val="00D748D6"/>
    <w:rsid w:val="00D80D3D"/>
    <w:rsid w:val="00D8113D"/>
    <w:rsid w:val="00D812C1"/>
    <w:rsid w:val="00D854CB"/>
    <w:rsid w:val="00D8759E"/>
    <w:rsid w:val="00D8771C"/>
    <w:rsid w:val="00D90CD1"/>
    <w:rsid w:val="00D953D5"/>
    <w:rsid w:val="00DA2ED1"/>
    <w:rsid w:val="00DA7AA1"/>
    <w:rsid w:val="00DB7B67"/>
    <w:rsid w:val="00DB7F8C"/>
    <w:rsid w:val="00DC44FB"/>
    <w:rsid w:val="00DC6B41"/>
    <w:rsid w:val="00DC6C60"/>
    <w:rsid w:val="00DD3AD5"/>
    <w:rsid w:val="00DD6E4D"/>
    <w:rsid w:val="00DE4FDE"/>
    <w:rsid w:val="00DE510F"/>
    <w:rsid w:val="00DE6C53"/>
    <w:rsid w:val="00DF52CE"/>
    <w:rsid w:val="00DF5BEB"/>
    <w:rsid w:val="00DF6102"/>
    <w:rsid w:val="00DF734E"/>
    <w:rsid w:val="00E008F0"/>
    <w:rsid w:val="00E00A20"/>
    <w:rsid w:val="00E0241C"/>
    <w:rsid w:val="00E02475"/>
    <w:rsid w:val="00E052C9"/>
    <w:rsid w:val="00E068EE"/>
    <w:rsid w:val="00E07280"/>
    <w:rsid w:val="00E112D3"/>
    <w:rsid w:val="00E2093D"/>
    <w:rsid w:val="00E221F7"/>
    <w:rsid w:val="00E22D4F"/>
    <w:rsid w:val="00E2492B"/>
    <w:rsid w:val="00E264E1"/>
    <w:rsid w:val="00E27FBD"/>
    <w:rsid w:val="00E367CD"/>
    <w:rsid w:val="00E377E1"/>
    <w:rsid w:val="00E42574"/>
    <w:rsid w:val="00E441F2"/>
    <w:rsid w:val="00E457B5"/>
    <w:rsid w:val="00E47D6C"/>
    <w:rsid w:val="00E54BE4"/>
    <w:rsid w:val="00E658BD"/>
    <w:rsid w:val="00E6655E"/>
    <w:rsid w:val="00E66585"/>
    <w:rsid w:val="00E67C1C"/>
    <w:rsid w:val="00E72858"/>
    <w:rsid w:val="00E7345E"/>
    <w:rsid w:val="00E77246"/>
    <w:rsid w:val="00E77259"/>
    <w:rsid w:val="00E84D54"/>
    <w:rsid w:val="00E90E0E"/>
    <w:rsid w:val="00E96B08"/>
    <w:rsid w:val="00EA1340"/>
    <w:rsid w:val="00EA1C16"/>
    <w:rsid w:val="00EA25B1"/>
    <w:rsid w:val="00EA451C"/>
    <w:rsid w:val="00EA4884"/>
    <w:rsid w:val="00EA535A"/>
    <w:rsid w:val="00EB1D50"/>
    <w:rsid w:val="00EB1D8F"/>
    <w:rsid w:val="00EB406A"/>
    <w:rsid w:val="00EB4B2F"/>
    <w:rsid w:val="00EB4D96"/>
    <w:rsid w:val="00EB731B"/>
    <w:rsid w:val="00EC1218"/>
    <w:rsid w:val="00EC55DF"/>
    <w:rsid w:val="00EC6AC6"/>
    <w:rsid w:val="00EC7260"/>
    <w:rsid w:val="00ED03D5"/>
    <w:rsid w:val="00ED26BA"/>
    <w:rsid w:val="00EE20F1"/>
    <w:rsid w:val="00EE4FA6"/>
    <w:rsid w:val="00EE6B72"/>
    <w:rsid w:val="00EF22CB"/>
    <w:rsid w:val="00EF23AD"/>
    <w:rsid w:val="00EF6DA2"/>
    <w:rsid w:val="00F1090A"/>
    <w:rsid w:val="00F10E4A"/>
    <w:rsid w:val="00F13F03"/>
    <w:rsid w:val="00F151C5"/>
    <w:rsid w:val="00F16804"/>
    <w:rsid w:val="00F169BC"/>
    <w:rsid w:val="00F17C70"/>
    <w:rsid w:val="00F22003"/>
    <w:rsid w:val="00F22EB8"/>
    <w:rsid w:val="00F263AF"/>
    <w:rsid w:val="00F26EAD"/>
    <w:rsid w:val="00F276C0"/>
    <w:rsid w:val="00F31322"/>
    <w:rsid w:val="00F339A5"/>
    <w:rsid w:val="00F34F8C"/>
    <w:rsid w:val="00F35DE6"/>
    <w:rsid w:val="00F37B76"/>
    <w:rsid w:val="00F4313F"/>
    <w:rsid w:val="00F466F9"/>
    <w:rsid w:val="00F50B70"/>
    <w:rsid w:val="00F566B8"/>
    <w:rsid w:val="00F57155"/>
    <w:rsid w:val="00F60148"/>
    <w:rsid w:val="00F62471"/>
    <w:rsid w:val="00F65C77"/>
    <w:rsid w:val="00F70EBA"/>
    <w:rsid w:val="00F735E2"/>
    <w:rsid w:val="00F750CA"/>
    <w:rsid w:val="00F75B09"/>
    <w:rsid w:val="00F76DF1"/>
    <w:rsid w:val="00F802F7"/>
    <w:rsid w:val="00F817CB"/>
    <w:rsid w:val="00F829A6"/>
    <w:rsid w:val="00F86BEE"/>
    <w:rsid w:val="00F874BD"/>
    <w:rsid w:val="00F94B1F"/>
    <w:rsid w:val="00F960EE"/>
    <w:rsid w:val="00F96806"/>
    <w:rsid w:val="00FA3A85"/>
    <w:rsid w:val="00FA405A"/>
    <w:rsid w:val="00FA4E26"/>
    <w:rsid w:val="00FB00E7"/>
    <w:rsid w:val="00FB5723"/>
    <w:rsid w:val="00FC05F0"/>
    <w:rsid w:val="00FC0EE2"/>
    <w:rsid w:val="00FC42A3"/>
    <w:rsid w:val="00FC4390"/>
    <w:rsid w:val="00FD127E"/>
    <w:rsid w:val="00FD3540"/>
    <w:rsid w:val="00FD3AFA"/>
    <w:rsid w:val="00FD4399"/>
    <w:rsid w:val="00FD5351"/>
    <w:rsid w:val="00FD5D12"/>
    <w:rsid w:val="00FE079A"/>
    <w:rsid w:val="00FE1AF2"/>
    <w:rsid w:val="00FE63DF"/>
    <w:rsid w:val="00FE66B0"/>
    <w:rsid w:val="00FE76CB"/>
    <w:rsid w:val="00FF065F"/>
    <w:rsid w:val="00FF17D2"/>
    <w:rsid w:val="00FF18C6"/>
    <w:rsid w:val="00FF4B1E"/>
    <w:rsid w:val="00FF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6E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E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26E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E79F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66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78475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8475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8475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8475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8475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84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756"/>
    <w:rPr>
      <w:rFonts w:ascii="Tahoma" w:hAnsi="Tahoma" w:cs="Tahoma"/>
      <w:sz w:val="16"/>
      <w:szCs w:val="16"/>
    </w:rPr>
  </w:style>
  <w:style w:type="paragraph" w:styleId="ad">
    <w:name w:val="Revision"/>
    <w:hidden/>
    <w:uiPriority w:val="99"/>
    <w:semiHidden/>
    <w:rsid w:val="00C103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6E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E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26E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E79F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66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78475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8475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8475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8475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8475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84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756"/>
    <w:rPr>
      <w:rFonts w:ascii="Tahoma" w:hAnsi="Tahoma" w:cs="Tahoma"/>
      <w:sz w:val="16"/>
      <w:szCs w:val="16"/>
    </w:rPr>
  </w:style>
  <w:style w:type="paragraph" w:styleId="ad">
    <w:name w:val="Revision"/>
    <w:hidden/>
    <w:uiPriority w:val="99"/>
    <w:semiHidden/>
    <w:rsid w:val="00C103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dorov.mu@novomet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ovomet.ru/upstre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idorov.mu@novom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6E2A1-432B-4CCB-AEDF-DA41963EF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7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"Новомет-Пермь"</Company>
  <LinksUpToDate>false</LinksUpToDate>
  <CharactersWithSpaces>10627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Трошин Денис Викторович</dc:creator>
  <cp:lastModifiedBy>Сидоров Михаил Юрьевич</cp:lastModifiedBy>
  <cp:revision>29</cp:revision>
  <cp:lastPrinted>2015-08-21T11:02:00Z</cp:lastPrinted>
  <dcterms:created xsi:type="dcterms:W3CDTF">2015-08-19T04:46:00Z</dcterms:created>
  <dcterms:modified xsi:type="dcterms:W3CDTF">2015-09-10T08:33:00Z</dcterms:modified>
</cp:coreProperties>
</file>