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F7" w:rsidRPr="00D10FE3" w:rsidRDefault="001310B3">
      <w:pPr>
        <w:pStyle w:val="20"/>
        <w:shd w:val="clear" w:color="auto" w:fill="auto"/>
        <w:ind w:left="80"/>
      </w:pPr>
      <w:r>
        <w:t xml:space="preserve">Министерство образования и науки РФ </w:t>
      </w:r>
    </w:p>
    <w:p w:rsidR="00810FF7" w:rsidRPr="00D10FE3" w:rsidRDefault="001310B3">
      <w:pPr>
        <w:pStyle w:val="20"/>
        <w:shd w:val="clear" w:color="auto" w:fill="auto"/>
        <w:ind w:left="80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810FF7" w:rsidRDefault="001310B3">
      <w:pPr>
        <w:pStyle w:val="20"/>
        <w:shd w:val="clear" w:color="auto" w:fill="auto"/>
        <w:ind w:left="80"/>
        <w:rPr>
          <w:rStyle w:val="21"/>
        </w:rPr>
      </w:pPr>
      <w:r>
        <w:rPr>
          <w:rStyle w:val="21"/>
        </w:rPr>
        <w:t xml:space="preserve">«Пермский национальный исследовательский </w:t>
      </w:r>
    </w:p>
    <w:p w:rsidR="00810FF7" w:rsidRDefault="001310B3" w:rsidP="00810FF7">
      <w:pPr>
        <w:pStyle w:val="20"/>
        <w:shd w:val="clear" w:color="auto" w:fill="auto"/>
        <w:ind w:left="80"/>
      </w:pPr>
      <w:r>
        <w:rPr>
          <w:rStyle w:val="21"/>
        </w:rPr>
        <w:t>политехнический</w:t>
      </w:r>
      <w:r w:rsidR="00810FF7">
        <w:rPr>
          <w:rStyle w:val="21"/>
        </w:rPr>
        <w:t xml:space="preserve"> </w:t>
      </w:r>
      <w:r w:rsidR="008A0349" w:rsidRPr="00810FF7">
        <w:rPr>
          <w:b/>
        </w:rPr>
        <w:t>университет</w:t>
      </w:r>
      <w:r w:rsidR="00810FF7" w:rsidRPr="00810FF7">
        <w:rPr>
          <w:b/>
        </w:rPr>
        <w:t>»</w:t>
      </w:r>
      <w:r w:rsidRPr="00810FF7">
        <w:rPr>
          <w:b/>
        </w:rPr>
        <w:t xml:space="preserve"> </w:t>
      </w:r>
      <w:r w:rsidR="00810FF7" w:rsidRPr="00810FF7">
        <w:rPr>
          <w:b/>
        </w:rPr>
        <w:t xml:space="preserve">                                                                                                                       </w:t>
      </w:r>
    </w:p>
    <w:p w:rsidR="00810FF7" w:rsidRDefault="00810FF7" w:rsidP="00810FF7">
      <w:pPr>
        <w:pStyle w:val="20"/>
        <w:shd w:val="clear" w:color="auto" w:fill="auto"/>
        <w:ind w:left="80"/>
      </w:pPr>
    </w:p>
    <w:p w:rsidR="00810FF7" w:rsidRDefault="00810FF7" w:rsidP="00810FF7">
      <w:pPr>
        <w:pStyle w:val="20"/>
        <w:shd w:val="clear" w:color="auto" w:fill="auto"/>
        <w:ind w:left="80"/>
      </w:pPr>
    </w:p>
    <w:p w:rsidR="00810FF7" w:rsidRDefault="00810FF7" w:rsidP="00810FF7">
      <w:pPr>
        <w:pStyle w:val="20"/>
        <w:shd w:val="clear" w:color="auto" w:fill="auto"/>
        <w:ind w:left="80"/>
      </w:pPr>
    </w:p>
    <w:p w:rsidR="00810FF7" w:rsidRDefault="00810FF7" w:rsidP="00810FF7">
      <w:pPr>
        <w:pStyle w:val="20"/>
        <w:shd w:val="clear" w:color="auto" w:fill="auto"/>
        <w:ind w:left="80"/>
      </w:pPr>
    </w:p>
    <w:p w:rsidR="002D4445" w:rsidRDefault="001310B3" w:rsidP="00810FF7">
      <w:pPr>
        <w:pStyle w:val="20"/>
        <w:shd w:val="clear" w:color="auto" w:fill="auto"/>
        <w:ind w:left="80"/>
      </w:pPr>
      <w:r>
        <w:t>Кафедра «Нефтегазовые технологии»</w:t>
      </w:r>
    </w:p>
    <w:p w:rsidR="002D4445" w:rsidRDefault="001310B3">
      <w:pPr>
        <w:pStyle w:val="40"/>
        <w:shd w:val="clear" w:color="auto" w:fill="auto"/>
        <w:spacing w:before="0"/>
        <w:ind w:left="80"/>
      </w:pPr>
      <w:r>
        <w:t>МЕТОДИЧЕСКИЕ УКАЗАНИЯ</w:t>
      </w:r>
    </w:p>
    <w:p w:rsidR="008A0349" w:rsidRDefault="001310B3">
      <w:pPr>
        <w:pStyle w:val="20"/>
        <w:shd w:val="clear" w:color="auto" w:fill="auto"/>
        <w:ind w:left="80"/>
      </w:pPr>
      <w:r>
        <w:t>к изучению дисциплины</w:t>
      </w:r>
    </w:p>
    <w:p w:rsidR="002D4445" w:rsidRDefault="001310B3">
      <w:pPr>
        <w:pStyle w:val="20"/>
        <w:shd w:val="clear" w:color="auto" w:fill="auto"/>
        <w:ind w:left="80"/>
      </w:pPr>
      <w:r>
        <w:t xml:space="preserve">«Осложнения </w:t>
      </w:r>
      <w:r w:rsidR="00D1665E">
        <w:t xml:space="preserve"> и </w:t>
      </w:r>
      <w:r>
        <w:t>аварии в бурении нефтяных скважин»</w:t>
      </w:r>
    </w:p>
    <w:p w:rsidR="002D4445" w:rsidRPr="008A0349" w:rsidRDefault="001310B3" w:rsidP="006437E8">
      <w:pPr>
        <w:pStyle w:val="20"/>
        <w:shd w:val="clear" w:color="auto" w:fill="auto"/>
        <w:spacing w:after="5419"/>
        <w:ind w:left="80"/>
      </w:pPr>
      <w:r>
        <w:t>для студентов</w:t>
      </w:r>
      <w:r w:rsidR="00D1665E">
        <w:t xml:space="preserve">, обучающихся по профилю 21.03.01 </w:t>
      </w:r>
      <w:r>
        <w:t xml:space="preserve"> </w:t>
      </w:r>
      <w:r w:rsidR="00D1665E">
        <w:t>«</w:t>
      </w:r>
      <w:r>
        <w:t>Бурение нефтяных и газовых скважин» заочного и дневного отделения.</w:t>
      </w:r>
    </w:p>
    <w:p w:rsidR="002D4445" w:rsidRDefault="001310B3">
      <w:pPr>
        <w:pStyle w:val="6"/>
        <w:shd w:val="clear" w:color="auto" w:fill="auto"/>
        <w:spacing w:before="0" w:line="270" w:lineRule="exact"/>
        <w:ind w:left="80" w:firstLine="0"/>
      </w:pPr>
      <w:r>
        <w:t>Пермь-2015</w:t>
      </w:r>
    </w:p>
    <w:p w:rsidR="006437E8" w:rsidRDefault="006437E8">
      <w:pPr>
        <w:pStyle w:val="6"/>
        <w:shd w:val="clear" w:color="auto" w:fill="auto"/>
        <w:spacing w:before="0" w:line="270" w:lineRule="exact"/>
        <w:ind w:left="80" w:firstLine="0"/>
      </w:pPr>
    </w:p>
    <w:p w:rsidR="006437E8" w:rsidRDefault="006437E8">
      <w:pPr>
        <w:pStyle w:val="6"/>
        <w:shd w:val="clear" w:color="auto" w:fill="auto"/>
        <w:spacing w:before="0" w:line="270" w:lineRule="exact"/>
        <w:ind w:left="80" w:firstLine="0"/>
      </w:pPr>
    </w:p>
    <w:p w:rsidR="006437E8" w:rsidRPr="006437E8" w:rsidRDefault="006437E8">
      <w:pPr>
        <w:pStyle w:val="6"/>
        <w:shd w:val="clear" w:color="auto" w:fill="auto"/>
        <w:spacing w:before="0" w:line="270" w:lineRule="exact"/>
        <w:ind w:left="80" w:firstLine="0"/>
        <w:sectPr w:rsidR="006437E8" w:rsidRPr="006437E8">
          <w:type w:val="continuous"/>
          <w:pgSz w:w="11905" w:h="16837"/>
          <w:pgMar w:top="1044" w:right="1731" w:bottom="1505" w:left="2552" w:header="0" w:footer="3" w:gutter="0"/>
          <w:cols w:space="720"/>
          <w:noEndnote/>
          <w:docGrid w:linePitch="360"/>
        </w:sectPr>
      </w:pPr>
    </w:p>
    <w:p w:rsidR="002D4445" w:rsidRDefault="001310B3" w:rsidP="00DD17C8">
      <w:pPr>
        <w:pStyle w:val="6"/>
        <w:shd w:val="clear" w:color="auto" w:fill="auto"/>
        <w:spacing w:before="0" w:line="379" w:lineRule="exact"/>
        <w:ind w:left="20" w:right="260" w:firstLine="700"/>
        <w:jc w:val="both"/>
      </w:pPr>
      <w:r>
        <w:rPr>
          <w:rStyle w:val="a5"/>
        </w:rPr>
        <w:lastRenderedPageBreak/>
        <w:t>Методические указания</w:t>
      </w:r>
      <w:r>
        <w:t xml:space="preserve"> к изучению дисциплины «Осложнения аварии в бурении </w:t>
      </w:r>
      <w:r w:rsidR="003F39A3">
        <w:t xml:space="preserve">нефтяных скважин» для студентов, обучающихся по профилю 21.03.01  </w:t>
      </w:r>
      <w:r>
        <w:t>«Бурение нефтяных и газовых скважин» заочного и дневного отделения.</w:t>
      </w:r>
    </w:p>
    <w:p w:rsidR="006437E8" w:rsidRPr="006437E8" w:rsidRDefault="006437E8" w:rsidP="00DD17C8">
      <w:pPr>
        <w:pStyle w:val="6"/>
        <w:shd w:val="clear" w:color="auto" w:fill="auto"/>
        <w:spacing w:before="0" w:line="379" w:lineRule="exact"/>
        <w:ind w:left="20" w:right="260" w:firstLine="700"/>
        <w:jc w:val="both"/>
      </w:pPr>
    </w:p>
    <w:p w:rsidR="006437E8" w:rsidRDefault="001310B3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  <w:r>
        <w:t xml:space="preserve">/Сост. </w:t>
      </w:r>
      <w:proofErr w:type="spellStart"/>
      <w:r>
        <w:t>А.П.Предеин</w:t>
      </w:r>
      <w:proofErr w:type="spellEnd"/>
      <w:r>
        <w:t xml:space="preserve">. </w:t>
      </w:r>
      <w:proofErr w:type="spellStart"/>
      <w:r>
        <w:t>Перм</w:t>
      </w:r>
      <w:proofErr w:type="spellEnd"/>
      <w:r>
        <w:t xml:space="preserve">. нац. </w:t>
      </w:r>
      <w:proofErr w:type="spellStart"/>
      <w:r>
        <w:t>исслед</w:t>
      </w:r>
      <w:proofErr w:type="spellEnd"/>
      <w:r>
        <w:t xml:space="preserve">. </w:t>
      </w:r>
      <w:proofErr w:type="spellStart"/>
      <w:r w:rsidR="00806F7F">
        <w:t>политехн</w:t>
      </w:r>
      <w:proofErr w:type="spellEnd"/>
      <w:r w:rsidR="00806F7F">
        <w:t>.</w:t>
      </w:r>
      <w:r>
        <w:t xml:space="preserve"> ун-т. Пермь,2015. </w:t>
      </w: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</w:p>
    <w:p w:rsidR="002D4445" w:rsidRDefault="001310B3" w:rsidP="00DD17C8">
      <w:pPr>
        <w:pStyle w:val="6"/>
        <w:shd w:val="clear" w:color="auto" w:fill="auto"/>
        <w:spacing w:before="0" w:line="240" w:lineRule="auto"/>
        <w:ind w:left="23" w:right="958" w:firstLine="0"/>
        <w:jc w:val="both"/>
      </w:pPr>
      <w:r>
        <w:t>Рецензент доцент Л.Н. Долгих</w:t>
      </w:r>
    </w:p>
    <w:p w:rsidR="006437E8" w:rsidRDefault="006437E8" w:rsidP="00DD17C8">
      <w:pPr>
        <w:pStyle w:val="6"/>
        <w:shd w:val="clear" w:color="auto" w:fill="auto"/>
        <w:spacing w:before="0" w:after="2048" w:line="270" w:lineRule="exact"/>
        <w:ind w:left="400" w:firstLine="0"/>
        <w:jc w:val="both"/>
      </w:pPr>
    </w:p>
    <w:p w:rsidR="006437E8" w:rsidRDefault="006437E8" w:rsidP="00DD17C8">
      <w:pPr>
        <w:pStyle w:val="6"/>
        <w:shd w:val="clear" w:color="auto" w:fill="auto"/>
        <w:spacing w:before="0" w:after="2048" w:line="270" w:lineRule="exact"/>
        <w:ind w:left="400" w:firstLine="0"/>
        <w:jc w:val="both"/>
      </w:pPr>
    </w:p>
    <w:p w:rsidR="00344D24" w:rsidRDefault="00344D24" w:rsidP="00DD17C8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</w:p>
    <w:p w:rsidR="00344D24" w:rsidRDefault="00344D24" w:rsidP="00DD17C8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</w:p>
    <w:p w:rsidR="00344D24" w:rsidRDefault="00344D24" w:rsidP="00DD17C8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</w:p>
    <w:p w:rsidR="00344D24" w:rsidRDefault="00344D24" w:rsidP="00DD17C8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</w:p>
    <w:p w:rsidR="00344D24" w:rsidRDefault="00344D24" w:rsidP="00DD17C8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</w:p>
    <w:p w:rsidR="00D239E7" w:rsidRDefault="001310B3" w:rsidP="00D239E7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  <w:r>
        <w:t>В методических указаниях изложены содержание дисциплины с указанием конкретных тем и литературные источники, где освещаются рассматриваемые темы, контрольные вопросы. Для оценки знаний, полученных при изучен</w:t>
      </w:r>
      <w:r w:rsidR="008A0349">
        <w:t>ии дисциплины</w:t>
      </w:r>
      <w:r>
        <w:t>, студенту предлагается 3-4 теоретических вопрос</w:t>
      </w:r>
      <w:r w:rsidR="008A0349">
        <w:t>а</w:t>
      </w:r>
      <w:r>
        <w:t xml:space="preserve"> и 1</w:t>
      </w:r>
      <w:r w:rsidR="00F84977">
        <w:t>2</w:t>
      </w:r>
      <w:r>
        <w:t xml:space="preserve"> </w:t>
      </w:r>
      <w:r w:rsidR="00F84977">
        <w:t xml:space="preserve"> задач</w:t>
      </w:r>
      <w:r>
        <w:t>.</w:t>
      </w:r>
    </w:p>
    <w:p w:rsidR="00D239E7" w:rsidRDefault="00D239E7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D4445" w:rsidRDefault="001310B3" w:rsidP="00D239E7">
      <w:pPr>
        <w:pStyle w:val="6"/>
        <w:shd w:val="clear" w:color="auto" w:fill="auto"/>
        <w:spacing w:before="0" w:line="480" w:lineRule="exact"/>
        <w:ind w:left="20" w:right="260" w:firstLine="700"/>
        <w:jc w:val="both"/>
      </w:pPr>
      <w:r>
        <w:lastRenderedPageBreak/>
        <w:t>Методические указания к изучению дисциплины «</w:t>
      </w:r>
      <w:r w:rsidR="00743943">
        <w:t xml:space="preserve">Осложнения </w:t>
      </w:r>
      <w:r>
        <w:t xml:space="preserve"> и </w:t>
      </w:r>
      <w:r w:rsidR="00743943">
        <w:t>аварии</w:t>
      </w:r>
      <w:r w:rsidR="008A0349">
        <w:t xml:space="preserve"> в бурении нефтяных скважин</w:t>
      </w:r>
      <w:r>
        <w:t>» разработали на основании: федерального государственного образовательного стандарта высшего профессионального образования, утвержденного приказом Министерства образования и науки Российской Федерации «28» октября 2009</w:t>
      </w:r>
      <w:r w:rsidR="00743943">
        <w:t xml:space="preserve"> </w:t>
      </w:r>
      <w:r>
        <w:t xml:space="preserve">г. </w:t>
      </w:r>
    </w:p>
    <w:p w:rsidR="002D4445" w:rsidRDefault="001310B3" w:rsidP="00DD17C8">
      <w:pPr>
        <w:pStyle w:val="6"/>
        <w:shd w:val="clear" w:color="auto" w:fill="auto"/>
        <w:spacing w:before="0" w:after="120" w:line="485" w:lineRule="exact"/>
        <w:ind w:left="20" w:right="820" w:firstLine="700"/>
        <w:jc w:val="both"/>
      </w:pPr>
      <w:r>
        <w:t>Методические указания согласованы с рабочими программами дисциплины «Физика пласта», «Геология нефти и газа», «Технология бурения нефтяных и газовых скважин», «Буровые технологические жидкости», «</w:t>
      </w:r>
      <w:proofErr w:type="spellStart"/>
      <w:r>
        <w:t>Гидроаэромеханика</w:t>
      </w:r>
      <w:proofErr w:type="spellEnd"/>
      <w:r>
        <w:t xml:space="preserve"> в бурении».</w:t>
      </w:r>
    </w:p>
    <w:p w:rsidR="002D4445" w:rsidRDefault="001310B3" w:rsidP="00DD17C8">
      <w:pPr>
        <w:pStyle w:val="6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485" w:lineRule="exact"/>
        <w:ind w:left="1140" w:right="340"/>
        <w:jc w:val="both"/>
      </w:pPr>
      <w:r>
        <w:t>Цель учебной дисциплины - приобретение студентами знаний в области основных технологических процессов, связанных с профилактикой и ликвидацией аварий и осложнений при строительстве нефтяных и газовых скважин, что необходимо для качественного и экономичного процесса строительства скважин.</w:t>
      </w:r>
    </w:p>
    <w:p w:rsidR="002D4445" w:rsidRDefault="001310B3" w:rsidP="00DD17C8">
      <w:pPr>
        <w:pStyle w:val="6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485" w:lineRule="exact"/>
        <w:ind w:left="1140"/>
        <w:jc w:val="both"/>
      </w:pPr>
      <w:r>
        <w:t>Задачи изучения дисциплины:</w:t>
      </w:r>
    </w:p>
    <w:p w:rsidR="002D4445" w:rsidRPr="00650D35" w:rsidRDefault="001310B3" w:rsidP="00DD17C8">
      <w:pPr>
        <w:pStyle w:val="6"/>
        <w:shd w:val="clear" w:color="auto" w:fill="auto"/>
        <w:spacing w:before="0" w:line="485" w:lineRule="exact"/>
        <w:ind w:left="1140" w:right="1240" w:hanging="420"/>
        <w:jc w:val="both"/>
      </w:pPr>
      <w:r>
        <w:t>• изучение основных методов исследования поглощающих горизонтов</w:t>
      </w:r>
      <w:r w:rsidR="00650D35">
        <w:t>;</w:t>
      </w:r>
    </w:p>
    <w:p w:rsidR="002D4445" w:rsidRDefault="00650D35" w:rsidP="00DD17C8">
      <w:pPr>
        <w:pStyle w:val="6"/>
        <w:numPr>
          <w:ilvl w:val="0"/>
          <w:numId w:val="3"/>
        </w:numPr>
        <w:shd w:val="clear" w:color="auto" w:fill="auto"/>
        <w:tabs>
          <w:tab w:val="left" w:pos="1101"/>
        </w:tabs>
        <w:spacing w:before="0" w:line="494" w:lineRule="exact"/>
        <w:ind w:left="1080" w:right="320" w:hanging="320"/>
        <w:jc w:val="both"/>
      </w:pPr>
      <w:r>
        <w:t>расчет</w:t>
      </w:r>
      <w:r w:rsidR="001310B3">
        <w:t xml:space="preserve"> допустимых нагрузок на буровое оборудование, бурильную и обсадную колонну</w:t>
      </w:r>
      <w:r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106"/>
        </w:tabs>
        <w:spacing w:before="0" w:line="494" w:lineRule="exact"/>
        <w:ind w:left="1080" w:hanging="320"/>
        <w:jc w:val="both"/>
      </w:pPr>
      <w:r>
        <w:t>изучение организации работ по ликвидации аварий и осложнений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494" w:lineRule="exact"/>
        <w:ind w:left="1080" w:hanging="320"/>
        <w:jc w:val="both"/>
      </w:pPr>
      <w:r>
        <w:t>составление планов работ и профилактических мероприятий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480" w:lineRule="exact"/>
        <w:ind w:left="1080" w:right="320" w:hanging="320"/>
        <w:jc w:val="both"/>
      </w:pPr>
      <w:r>
        <w:t>формирование навыков по оценке рисков и обеспечению</w:t>
      </w:r>
      <w:r w:rsidR="00650D35">
        <w:t>;</w:t>
      </w:r>
      <w:r>
        <w:t xml:space="preserve"> безопасности технологических процессов при ликвидации аварий и осложнений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480" w:lineRule="exact"/>
        <w:ind w:left="1080" w:right="320" w:hanging="320"/>
        <w:jc w:val="both"/>
      </w:pPr>
      <w:r>
        <w:t>формирование способности изучать и анализировать отечественную и зарубежную научно-техническую литературу в области бурения скважин.</w:t>
      </w:r>
    </w:p>
    <w:p w:rsidR="002D4445" w:rsidRPr="00650D35" w:rsidRDefault="001310B3" w:rsidP="00DD17C8">
      <w:pPr>
        <w:pStyle w:val="6"/>
        <w:shd w:val="clear" w:color="auto" w:fill="auto"/>
        <w:spacing w:before="0" w:line="360" w:lineRule="auto"/>
        <w:ind w:firstLine="0"/>
        <w:jc w:val="both"/>
      </w:pPr>
      <w:r>
        <w:t>1.3 Предметом изучения дисциплины являются следующие объекты</w:t>
      </w:r>
      <w:r w:rsidR="00650D35">
        <w:t>: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60" w:lineRule="auto"/>
        <w:ind w:left="1400" w:right="800" w:hanging="320"/>
        <w:jc w:val="both"/>
      </w:pPr>
      <w:r>
        <w:t>горизонты с аномально низкими или высокими пластовыми давлениями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60" w:lineRule="auto"/>
        <w:ind w:left="1400" w:hanging="320"/>
        <w:jc w:val="both"/>
      </w:pPr>
      <w:r>
        <w:t>горизонты, сложенные неустойчивыми породами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60" w:lineRule="auto"/>
        <w:ind w:left="1400" w:hanging="320"/>
        <w:jc w:val="both"/>
      </w:pPr>
      <w:r>
        <w:t>проницаемые горизонты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60" w:lineRule="auto"/>
        <w:ind w:left="1400" w:hanging="320"/>
        <w:jc w:val="both"/>
      </w:pPr>
      <w:r>
        <w:t>скважины, находящиеся в процессе строительства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60" w:lineRule="auto"/>
        <w:ind w:left="1400" w:hanging="320"/>
        <w:jc w:val="both"/>
      </w:pPr>
      <w:r>
        <w:lastRenderedPageBreak/>
        <w:t>буровое оборудование и инструмент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60" w:lineRule="auto"/>
        <w:ind w:left="1400" w:hanging="320"/>
        <w:jc w:val="both"/>
      </w:pPr>
      <w:r>
        <w:t>оборудование и инструменты для ликвидации аварий</w:t>
      </w:r>
      <w:r w:rsidR="00650D35">
        <w:t>;</w:t>
      </w:r>
    </w:p>
    <w:p w:rsidR="002D4445" w:rsidRDefault="001310B3" w:rsidP="00DD17C8">
      <w:pPr>
        <w:pStyle w:val="6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60" w:lineRule="auto"/>
        <w:ind w:left="1400" w:hanging="320"/>
        <w:jc w:val="both"/>
      </w:pPr>
      <w:r>
        <w:t>материалы для ликвидации осложнений</w:t>
      </w:r>
      <w:r w:rsidR="00650D35">
        <w:t>.</w:t>
      </w:r>
    </w:p>
    <w:p w:rsidR="00A94CDD" w:rsidRDefault="00A94CDD" w:rsidP="00A94CDD">
      <w:pPr>
        <w:pStyle w:val="6"/>
        <w:shd w:val="clear" w:color="auto" w:fill="auto"/>
        <w:tabs>
          <w:tab w:val="left" w:pos="1421"/>
        </w:tabs>
        <w:spacing w:before="0" w:line="360" w:lineRule="auto"/>
        <w:ind w:firstLine="0"/>
        <w:jc w:val="both"/>
      </w:pPr>
    </w:p>
    <w:p w:rsidR="00A94CDD" w:rsidRDefault="00A94CDD">
      <w:pPr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br w:type="page"/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80" w:firstLine="0"/>
        <w:jc w:val="both"/>
      </w:pPr>
      <w:r>
        <w:lastRenderedPageBreak/>
        <w:t>Содержание разделов и тем учебной дисциплины.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Введение.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Основные понятия</w:t>
      </w:r>
      <w:r w:rsidR="008229A1">
        <w:t>,</w:t>
      </w:r>
      <w:r>
        <w:t xml:space="preserve"> термины и определения.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Предмет и задачи дисциплины.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Раздел 1. Поглощение буровых и тампонажных растворов.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Тема 1. Горно-геологические условия бурения.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1280" w:firstLine="700"/>
        <w:jc w:val="both"/>
      </w:pPr>
      <w:r>
        <w:t>Тема 2. Другие виды осложнений при строительстве скважин. Классификация осложнений.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360" w:firstLine="700"/>
        <w:jc w:val="both"/>
      </w:pPr>
      <w:r>
        <w:t>Тема 3. Мероприятия по ликвидации и предупреждению поглощений промывочной жидкости и тампонажного раствор</w:t>
      </w:r>
      <w:r w:rsidR="008229A1">
        <w:t>а</w:t>
      </w:r>
      <w:r>
        <w:t>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Выбор способа изоляционных работ.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360" w:firstLine="700"/>
        <w:jc w:val="both"/>
      </w:pPr>
      <w:proofErr w:type="spellStart"/>
      <w:r>
        <w:t>Кольматация</w:t>
      </w:r>
      <w:proofErr w:type="spellEnd"/>
      <w:r>
        <w:t xml:space="preserve"> поглощающих горизонтов. Бурение скважин с промывкой аэрированными растворами. Использование инертных наполнителей для снижения интенсивности поглощения или полной изоляции поглощающих горизонтов. Выбор способа изоляционных работ. Классификационное разделение наполнителей по назначению. Практические способы доставки наполнителей в зону поглощения. Установка изоляционных мостов. Тампонажные смеси и пасты для изоляции зон поглощений. Выбор тампонажных растворов и смесей с учетом условий в изолируемых горизонтах. Способы доставки изоляционных смесей в зону поглощения. Составление планов по установке изоляционных мостов.</w:t>
      </w:r>
    </w:p>
    <w:p w:rsidR="002D4445" w:rsidRDefault="001310B3" w:rsidP="00DD17C8">
      <w:pPr>
        <w:pStyle w:val="6"/>
        <w:shd w:val="clear" w:color="auto" w:fill="auto"/>
        <w:spacing w:before="0" w:after="35" w:line="360" w:lineRule="auto"/>
        <w:ind w:left="20" w:firstLine="700"/>
        <w:jc w:val="both"/>
      </w:pPr>
      <w:r>
        <w:t>Бурение скважин с промывкой аэрированными растворами.</w:t>
      </w:r>
    </w:p>
    <w:p w:rsidR="002F6A09" w:rsidRDefault="002F6A09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Раздел 2. Нарушение устойчивости стенки скважины.</w:t>
      </w:r>
    </w:p>
    <w:p w:rsidR="002F6A09" w:rsidRDefault="002F6A09" w:rsidP="00DD17C8">
      <w:pPr>
        <w:pStyle w:val="6"/>
        <w:shd w:val="clear" w:color="auto" w:fill="auto"/>
        <w:spacing w:before="0" w:line="360" w:lineRule="auto"/>
        <w:ind w:left="20" w:right="760" w:firstLine="700"/>
        <w:jc w:val="both"/>
      </w:pPr>
      <w:r>
        <w:t>Влияние напряженного состояния горных пород на устойчивость стенки скважины. Горное и пластовое давления. Понятие об аномалиях пластового давления. Термические условия проводки скважин. Способы расчета температуры по стволу скважины.</w:t>
      </w:r>
    </w:p>
    <w:p w:rsidR="006670D7" w:rsidRDefault="001310B3" w:rsidP="00DD17C8">
      <w:pPr>
        <w:pStyle w:val="6"/>
        <w:shd w:val="clear" w:color="auto" w:fill="auto"/>
        <w:spacing w:before="0" w:line="360" w:lineRule="auto"/>
        <w:ind w:left="20" w:right="360" w:firstLine="700"/>
        <w:jc w:val="both"/>
      </w:pPr>
      <w:r>
        <w:t>Тема 4. Осложнения, связанные с нарушением устойчивости стенки скважины.</w:t>
      </w:r>
      <w:bookmarkStart w:id="1" w:name="bookmark0"/>
    </w:p>
    <w:p w:rsidR="002D4445" w:rsidRDefault="008229A1" w:rsidP="00DD17C8">
      <w:pPr>
        <w:pStyle w:val="6"/>
        <w:shd w:val="clear" w:color="auto" w:fill="auto"/>
        <w:spacing w:before="0" w:line="360" w:lineRule="auto"/>
        <w:ind w:left="20" w:right="360" w:firstLine="700"/>
        <w:jc w:val="both"/>
      </w:pPr>
      <w:r>
        <w:t>В</w:t>
      </w:r>
      <w:r w:rsidR="001310B3">
        <w:t xml:space="preserve">иды нарушений устойчивости стенки скважины. Осыпи, обвалы, </w:t>
      </w:r>
      <w:proofErr w:type="spellStart"/>
      <w:r w:rsidR="001310B3">
        <w:rPr>
          <w:rStyle w:val="11"/>
        </w:rPr>
        <w:t>кавернообразования</w:t>
      </w:r>
      <w:proofErr w:type="spellEnd"/>
      <w:r w:rsidR="001310B3">
        <w:rPr>
          <w:rStyle w:val="11"/>
        </w:rPr>
        <w:t xml:space="preserve">, </w:t>
      </w:r>
      <w:proofErr w:type="spellStart"/>
      <w:r w:rsidR="001310B3">
        <w:rPr>
          <w:rStyle w:val="11"/>
        </w:rPr>
        <w:t>желобообразование</w:t>
      </w:r>
      <w:proofErr w:type="spellEnd"/>
      <w:r w:rsidR="001310B3">
        <w:rPr>
          <w:rStyle w:val="11"/>
        </w:rPr>
        <w:t>.</w:t>
      </w:r>
      <w:bookmarkEnd w:id="1"/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320" w:firstLine="700"/>
        <w:jc w:val="both"/>
      </w:pPr>
      <w:r>
        <w:t xml:space="preserve">Негативные последствия </w:t>
      </w:r>
      <w:r w:rsidR="006670D7">
        <w:t>нарушения</w:t>
      </w:r>
      <w:r>
        <w:t xml:space="preserve"> устойчивости стенки скважины. Мероприятия по повышению устойчивости стенки скважины. Ингибированные </w:t>
      </w:r>
      <w:r>
        <w:lastRenderedPageBreak/>
        <w:t>буровые растворы. Профилактические мероприятия по предупреждению набухания горных пород.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320" w:firstLine="700"/>
        <w:jc w:val="both"/>
      </w:pPr>
      <w:r>
        <w:t>Особенности строительства скважин в условиях многолетнемерзлых пород.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320" w:firstLine="700"/>
        <w:jc w:val="both"/>
      </w:pPr>
      <w:r>
        <w:t>Особенности строительства скважин в условиях комплексной разработки месторождений нефти и калийных солей.</w:t>
      </w:r>
    </w:p>
    <w:p w:rsidR="00D04277" w:rsidRDefault="00D04277" w:rsidP="00DD17C8">
      <w:pPr>
        <w:pStyle w:val="6"/>
        <w:shd w:val="clear" w:color="auto" w:fill="auto"/>
        <w:spacing w:before="0" w:line="480" w:lineRule="exact"/>
        <w:ind w:left="20" w:firstLine="700"/>
        <w:jc w:val="both"/>
      </w:pPr>
      <w:r>
        <w:t>Раздел 3.</w:t>
      </w:r>
      <w:r w:rsidRPr="00D04277">
        <w:t xml:space="preserve"> </w:t>
      </w:r>
      <w:proofErr w:type="spellStart"/>
      <w:r>
        <w:t>Газонефтеводопроявления</w:t>
      </w:r>
      <w:proofErr w:type="spellEnd"/>
      <w:r>
        <w:t xml:space="preserve"> (ГНВП).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firstLine="700"/>
        <w:jc w:val="both"/>
      </w:pPr>
      <w:r>
        <w:t>Тема 5. Условия и при</w:t>
      </w:r>
      <w:r w:rsidR="006158FE">
        <w:t>чины</w:t>
      </w:r>
      <w:r>
        <w:t xml:space="preserve"> ГНВП. Негативные последствия </w:t>
      </w:r>
      <w:r w:rsidR="008229A1">
        <w:t>ГН</w:t>
      </w:r>
      <w:r>
        <w:t xml:space="preserve">ВП, диффузии, капиллярного </w:t>
      </w:r>
      <w:proofErr w:type="spellStart"/>
      <w:r>
        <w:t>перетока</w:t>
      </w:r>
      <w:proofErr w:type="spellEnd"/>
      <w:r>
        <w:t xml:space="preserve">, эффекта контракции. Классификация ГНВП по степени тяжести, по категориям - проявление, выброс, фонтан, грифон. Определение забойных давлений и причина их снижения. Инверсия давления при </w:t>
      </w:r>
      <w:proofErr w:type="spellStart"/>
      <w:r>
        <w:t>газопроявлениях</w:t>
      </w:r>
      <w:proofErr w:type="spellEnd"/>
      <w:r>
        <w:t>. Методы и признаки обнаружения ГНВП. Принципы раннего обнаружения ГНВП. Способы ликвидации ГНВП.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320" w:firstLine="700"/>
        <w:jc w:val="both"/>
      </w:pPr>
      <w:r>
        <w:t>Определение плотности промывочной жидкости для ликвидации ГНВП.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320" w:firstLine="700"/>
        <w:jc w:val="both"/>
      </w:pPr>
      <w:r>
        <w:t xml:space="preserve">Мероприятия по предупреждению ГНВП. Отрытые (аварийные) фонтаны. Причины перехода </w:t>
      </w:r>
      <w:proofErr w:type="spellStart"/>
      <w:r>
        <w:t>газопроявлений</w:t>
      </w:r>
      <w:proofErr w:type="spellEnd"/>
      <w:r>
        <w:t xml:space="preserve"> в выбросы и открытые фонтаны. Методы предупреждения </w:t>
      </w:r>
      <w:proofErr w:type="spellStart"/>
      <w:r>
        <w:t>газопроявлений</w:t>
      </w:r>
      <w:proofErr w:type="spellEnd"/>
      <w:r>
        <w:t xml:space="preserve"> при бурении скважин. Методы ликвидации открыты</w:t>
      </w:r>
      <w:r w:rsidR="008229A1">
        <w:t>х</w:t>
      </w:r>
      <w:r>
        <w:t xml:space="preserve"> фонтанов. Выполнение требований охраны труда при проведении технологических операций при ликвидации ГНВП. Мероприятия по охране окружающей среды.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320" w:firstLine="700"/>
        <w:jc w:val="both"/>
      </w:pPr>
      <w:r>
        <w:t xml:space="preserve">Раздел </w:t>
      </w:r>
      <w:r w:rsidR="00D04277">
        <w:t>4</w:t>
      </w:r>
      <w:r>
        <w:t xml:space="preserve">. </w:t>
      </w:r>
      <w:r w:rsidR="00D04277">
        <w:t>Аварии при бурении скважин.</w:t>
      </w:r>
    </w:p>
    <w:p w:rsidR="00D04277" w:rsidRDefault="001310B3" w:rsidP="00DD17C8">
      <w:pPr>
        <w:pStyle w:val="6"/>
        <w:shd w:val="clear" w:color="auto" w:fill="auto"/>
        <w:spacing w:before="0" w:line="360" w:lineRule="auto"/>
        <w:ind w:left="20" w:right="320" w:firstLine="700"/>
        <w:jc w:val="both"/>
      </w:pPr>
      <w:r>
        <w:t>Тема</w:t>
      </w:r>
      <w:r w:rsidR="008229A1">
        <w:t xml:space="preserve"> 6. </w:t>
      </w:r>
      <w:r w:rsidR="00D04277">
        <w:t>Классификация аварий. Виды аварий. Методы их ликвидации.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t>Определение аварий. Классификация аварий. Факторы, влияющие на возникновение аварий. Виды аварий.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280" w:firstLine="700"/>
        <w:jc w:val="both"/>
      </w:pPr>
      <w:r>
        <w:t>Аварии с бурильной колонной и ее элементами. Аварии с обсадными колоннами. Аварии при креплении скважин. Аварии с забойными двигателями. Аварии с долотами. Аварии при проведении геофизических работ. Аварии при испытании скважин. Прихваты бурильных и обсадных колонн. Виды прихватов. Прихват под действием перепада давления (дифференциальный прихват).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280" w:firstLine="700"/>
        <w:jc w:val="both"/>
      </w:pPr>
      <w:r>
        <w:t>Тема 7. Мероприятия по предупреждению аварий. Методы ликвидации аварий.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720" w:firstLine="700"/>
        <w:jc w:val="both"/>
      </w:pPr>
      <w:r>
        <w:lastRenderedPageBreak/>
        <w:t>Рациональная отработка комплектов бурильных труб и элементов бурильной колонны. Виды контроля состояния бурильной колонны и ее элементов.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firstLine="700"/>
        <w:jc w:val="both"/>
      </w:pPr>
      <w:r>
        <w:t>Способы рациональной отработки долот и забойных двигателей.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280" w:firstLine="700"/>
        <w:jc w:val="both"/>
      </w:pPr>
      <w:r>
        <w:t>Подготовка ствола скважины и обсадной колонны к спуску и креплению.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280" w:firstLine="700"/>
        <w:jc w:val="both"/>
      </w:pPr>
      <w:r>
        <w:t>Способы ликвидации аварии. Оценка затрат времени и средств на ликвидацию аварии. Выбор метода ликвидации аварии. Составление планов работ на ликвидацию аварий с проведением инженерных расчетов по определению допустимых нагрузок на буровое оборудование, бурильную колонну, аварийный инструмент.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280" w:firstLine="700"/>
        <w:jc w:val="both"/>
      </w:pPr>
      <w:r>
        <w:t>Виды аварийного инструмента. Конструкция. Технические характеристики. Область применения. Выбор аварийного инструмента.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280" w:firstLine="700"/>
        <w:jc w:val="both"/>
      </w:pPr>
      <w:r>
        <w:t xml:space="preserve">Методы ликвидации прихватов. Определение интервала прихвата расчетным путем с помощью специальной аппаратуры. Расхаживание прихваченной бурильной колонны с </w:t>
      </w:r>
      <w:proofErr w:type="spellStart"/>
      <w:r>
        <w:t>гидровибрированием</w:t>
      </w:r>
      <w:proofErr w:type="spellEnd"/>
      <w:r>
        <w:t xml:space="preserve"> и отбивкой ротором. Определение допустимой растягивающей нагрузки и числа оборотов бурильной колонны. Взрывные способы ликвидации прихватов. Отсоединение бурильной колонны в намеченном месте. </w:t>
      </w:r>
      <w:proofErr w:type="spellStart"/>
      <w:r>
        <w:t>Гидроимпульсный</w:t>
      </w:r>
      <w:proofErr w:type="spellEnd"/>
      <w:r>
        <w:t xml:space="preserve"> способ ликвидации прихватов.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100" w:right="75" w:firstLine="720"/>
        <w:jc w:val="both"/>
      </w:pPr>
      <w:r>
        <w:rPr>
          <w:rStyle w:val="12"/>
        </w:rPr>
        <w:t>Ликвидации</w:t>
      </w:r>
      <w:r>
        <w:t xml:space="preserve"> прихватов методом установки жидкостных ванн. Технология установки жидкостной ванны. Расчет ванны. Ликвидация прихватов бурильных и обсадных колонн </w:t>
      </w:r>
      <w:proofErr w:type="spellStart"/>
      <w:r>
        <w:t>обуриванием</w:t>
      </w:r>
      <w:proofErr w:type="spellEnd"/>
      <w:r>
        <w:t>. Мероприятия по промышленной и экологической безопасности при проведении технологических операций при ликвидации прихватов.</w:t>
      </w: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E53D15" w:rsidRDefault="00E53D15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  <w:rPr>
          <w:rStyle w:val="a8"/>
        </w:rPr>
      </w:pPr>
    </w:p>
    <w:p w:rsidR="002D4445" w:rsidRDefault="001310B3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  <w:r>
        <w:rPr>
          <w:rStyle w:val="a8"/>
        </w:rPr>
        <w:lastRenderedPageBreak/>
        <w:t xml:space="preserve">4.3 Перечень тем практических занятий </w:t>
      </w:r>
      <w:r>
        <w:t>Таблица 4.3.1 - Темы практических занятий</w:t>
      </w:r>
    </w:p>
    <w:tbl>
      <w:tblPr>
        <w:tblStyle w:val="af3"/>
        <w:tblW w:w="0" w:type="auto"/>
        <w:tblInd w:w="820" w:type="dxa"/>
        <w:tblLook w:val="04A0"/>
      </w:tblPr>
      <w:tblGrid>
        <w:gridCol w:w="1135"/>
        <w:gridCol w:w="2548"/>
        <w:gridCol w:w="5123"/>
      </w:tblGrid>
      <w:tr w:rsidR="00DD17C8" w:rsidTr="00DD17C8">
        <w:tc>
          <w:tcPr>
            <w:tcW w:w="1135" w:type="dxa"/>
          </w:tcPr>
          <w:p w:rsidR="00DD17C8" w:rsidRDefault="00DD17C8" w:rsidP="005C30AB">
            <w:pPr>
              <w:pStyle w:val="40"/>
              <w:shd w:val="clear" w:color="auto" w:fill="auto"/>
              <w:spacing w:before="0" w:line="317" w:lineRule="exact"/>
              <w:ind w:right="540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548" w:type="dxa"/>
          </w:tcPr>
          <w:p w:rsidR="00DD17C8" w:rsidRDefault="00DD17C8" w:rsidP="00DD17C8">
            <w:pPr>
              <w:pStyle w:val="40"/>
              <w:shd w:val="clear" w:color="auto" w:fill="auto"/>
              <w:spacing w:before="0" w:line="312" w:lineRule="exact"/>
              <w:jc w:val="both"/>
            </w:pPr>
            <w:r>
              <w:t>Номер темы дисциплины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40"/>
              <w:shd w:val="clear" w:color="auto" w:fill="auto"/>
              <w:spacing w:before="0" w:line="240" w:lineRule="auto"/>
              <w:ind w:left="120"/>
              <w:jc w:val="left"/>
            </w:pPr>
            <w:r>
              <w:t>Наименование темы практического занятия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1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1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Определение пластового и горного давления. Определение относительного давления.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2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2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Геологические и технологические факторы поглощения. Регулирование технологических факторов поглощения.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3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3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Методика выбора способа изоляционных работ.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4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3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Составление планов изоляционных работ.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5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3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31" w:lineRule="exact"/>
              <w:ind w:left="120" w:firstLine="0"/>
              <w:jc w:val="left"/>
            </w:pPr>
            <w:r>
              <w:t>Расчеты установки изоляционных мостов. Технология установки мостов.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6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4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Разработка мероприятий по повышению устойчивости стенок скважины.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7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5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 xml:space="preserve">Определение забойных давлений и причин их снижения. Инверсия давления при </w:t>
            </w:r>
            <w:proofErr w:type="spellStart"/>
            <w:r>
              <w:t>газопроявлениях</w:t>
            </w:r>
            <w:proofErr w:type="spellEnd"/>
            <w:r>
              <w:t>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8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5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 xml:space="preserve">Расчет плотности жидкости для глушения скважин при </w:t>
            </w:r>
            <w:proofErr w:type="spellStart"/>
            <w:r>
              <w:t>газонефтеводопроявлении</w:t>
            </w:r>
            <w:proofErr w:type="spellEnd"/>
            <w:r>
              <w:t>. Выбор способа глушения.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9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6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Расчет допустимых нагрузок на бурильную и обсадную колонну при ликвидации аварии.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10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6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Расчет установки жидкостной ванны. Мероприятия по охране окружающей среды.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</w:pPr>
            <w:r>
              <w:t>11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right="540" w:firstLine="0"/>
            </w:pPr>
            <w:r>
              <w:t>7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36" w:lineRule="exact"/>
              <w:ind w:left="120" w:firstLine="0"/>
              <w:jc w:val="left"/>
            </w:pPr>
            <w:r>
              <w:t>Рациональная отработка комплектов бурильных труб и элементов бурильной колонны.</w:t>
            </w:r>
          </w:p>
        </w:tc>
      </w:tr>
      <w:tr w:rsidR="00DD17C8" w:rsidTr="00DD17C8">
        <w:tc>
          <w:tcPr>
            <w:tcW w:w="1135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right="540" w:firstLine="0"/>
              <w:jc w:val="right"/>
            </w:pPr>
            <w:r>
              <w:t>12</w:t>
            </w:r>
          </w:p>
        </w:tc>
        <w:tc>
          <w:tcPr>
            <w:tcW w:w="2548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240" w:lineRule="auto"/>
              <w:ind w:left="455" w:hanging="425"/>
            </w:pPr>
            <w:r>
              <w:t>7</w:t>
            </w:r>
          </w:p>
        </w:tc>
        <w:tc>
          <w:tcPr>
            <w:tcW w:w="5123" w:type="dxa"/>
          </w:tcPr>
          <w:p w:rsidR="00DD17C8" w:rsidRDefault="00DD17C8" w:rsidP="00DD17C8">
            <w:pPr>
              <w:pStyle w:val="6"/>
              <w:shd w:val="clear" w:color="auto" w:fill="auto"/>
              <w:spacing w:before="0" w:line="326" w:lineRule="exact"/>
              <w:ind w:left="120" w:firstLine="0"/>
              <w:jc w:val="left"/>
            </w:pPr>
            <w:r>
              <w:t>Составление плана работ по безопасному отсоединению бурильной колонны в намеченном месте.</w:t>
            </w:r>
          </w:p>
        </w:tc>
      </w:tr>
    </w:tbl>
    <w:p w:rsidR="00DD17C8" w:rsidRDefault="00DD17C8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</w:p>
    <w:p w:rsidR="00DD17C8" w:rsidRDefault="00DD17C8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</w:p>
    <w:p w:rsidR="00DD17C8" w:rsidRDefault="00DD17C8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</w:p>
    <w:p w:rsidR="00DD17C8" w:rsidRDefault="00DD17C8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</w:p>
    <w:p w:rsidR="00DD17C8" w:rsidRDefault="00DD17C8" w:rsidP="00DD17C8">
      <w:pPr>
        <w:pStyle w:val="6"/>
        <w:shd w:val="clear" w:color="auto" w:fill="auto"/>
        <w:spacing w:before="0" w:after="82" w:line="490" w:lineRule="exact"/>
        <w:ind w:left="820" w:right="2000" w:firstLine="1660"/>
        <w:jc w:val="both"/>
      </w:pPr>
    </w:p>
    <w:p w:rsidR="002D4445" w:rsidRDefault="001310B3" w:rsidP="00DD17C8">
      <w:pPr>
        <w:pStyle w:val="6"/>
        <w:shd w:val="clear" w:color="auto" w:fill="auto"/>
        <w:spacing w:before="0" w:line="270" w:lineRule="exact"/>
        <w:ind w:left="2420" w:firstLine="0"/>
        <w:jc w:val="both"/>
      </w:pPr>
      <w:r>
        <w:lastRenderedPageBreak/>
        <w:t>Вопросы для контрольных работ по вариантам.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/>
        <w:ind w:left="1060"/>
        <w:jc w:val="both"/>
      </w:pPr>
      <w:bookmarkStart w:id="2" w:name="bookmark1"/>
      <w:r>
        <w:t>В I</w:t>
      </w:r>
      <w:bookmarkEnd w:id="2"/>
    </w:p>
    <w:p w:rsidR="002D4445" w:rsidRDefault="001310B3" w:rsidP="00DD17C8">
      <w:pPr>
        <w:pStyle w:val="6"/>
        <w:numPr>
          <w:ilvl w:val="0"/>
          <w:numId w:val="4"/>
        </w:numPr>
        <w:shd w:val="clear" w:color="auto" w:fill="auto"/>
        <w:tabs>
          <w:tab w:val="left" w:pos="346"/>
        </w:tabs>
        <w:spacing w:before="0" w:line="480" w:lineRule="exact"/>
        <w:ind w:left="360" w:right="260" w:hanging="340"/>
        <w:jc w:val="both"/>
      </w:pPr>
      <w:r>
        <w:t>Физико-механические свойства горных пород. Понятие о статическом и динамическом уровнях жидкости в скважине. Определение коэффициента поглощающей способности (</w:t>
      </w:r>
      <w:proofErr w:type="spellStart"/>
      <w:r>
        <w:t>К</w:t>
      </w:r>
      <w:r>
        <w:rPr>
          <w:vertAlign w:val="subscript"/>
        </w:rPr>
        <w:t>пс</w:t>
      </w:r>
      <w:proofErr w:type="spellEnd"/>
      <w:r>
        <w:t>).</w:t>
      </w:r>
    </w:p>
    <w:p w:rsidR="002D4445" w:rsidRDefault="001310B3" w:rsidP="00DD17C8">
      <w:pPr>
        <w:pStyle w:val="6"/>
        <w:numPr>
          <w:ilvl w:val="0"/>
          <w:numId w:val="4"/>
        </w:numPr>
        <w:shd w:val="clear" w:color="auto" w:fill="auto"/>
        <w:tabs>
          <w:tab w:val="left" w:pos="375"/>
        </w:tabs>
        <w:spacing w:before="0" w:line="480" w:lineRule="exact"/>
        <w:ind w:left="360" w:right="260" w:hanging="340"/>
        <w:jc w:val="both"/>
      </w:pPr>
      <w:r>
        <w:t>Аварии с забойными давлениями (ЗД). Причины аварий, методы предупреждения и ликвидации. Порядок отработки забойных двигателей.</w:t>
      </w:r>
    </w:p>
    <w:p w:rsidR="002D4445" w:rsidRDefault="001310B3" w:rsidP="00DD17C8">
      <w:pPr>
        <w:pStyle w:val="6"/>
        <w:numPr>
          <w:ilvl w:val="0"/>
          <w:numId w:val="4"/>
        </w:numPr>
        <w:shd w:val="clear" w:color="auto" w:fill="auto"/>
        <w:tabs>
          <w:tab w:val="left" w:pos="375"/>
        </w:tabs>
        <w:spacing w:before="0" w:line="480" w:lineRule="exact"/>
        <w:ind w:left="360" w:right="3120" w:hanging="340"/>
        <w:jc w:val="both"/>
      </w:pPr>
      <w:r>
        <w:t xml:space="preserve">Определение плотности жидкости для ликвидации </w:t>
      </w:r>
      <w:proofErr w:type="spellStart"/>
      <w:r>
        <w:t>газонефтеводопроявления</w:t>
      </w:r>
      <w:proofErr w:type="spellEnd"/>
      <w:r>
        <w:t xml:space="preserve"> (ГНВП).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/>
        <w:ind w:left="1060"/>
        <w:jc w:val="both"/>
      </w:pPr>
      <w:bookmarkStart w:id="3" w:name="bookmark2"/>
      <w:r>
        <w:t>В II</w:t>
      </w:r>
      <w:bookmarkEnd w:id="3"/>
    </w:p>
    <w:p w:rsidR="002D4445" w:rsidRDefault="001310B3" w:rsidP="00DD17C8">
      <w:pPr>
        <w:pStyle w:val="6"/>
        <w:numPr>
          <w:ilvl w:val="1"/>
          <w:numId w:val="4"/>
        </w:numPr>
        <w:shd w:val="clear" w:color="auto" w:fill="auto"/>
        <w:tabs>
          <w:tab w:val="left" w:pos="342"/>
        </w:tabs>
        <w:spacing w:before="0" w:line="480" w:lineRule="exact"/>
        <w:ind w:left="360" w:right="260" w:hanging="340"/>
        <w:jc w:val="both"/>
      </w:pPr>
      <w:r>
        <w:t>Причины нарушения устойчивости стенки скважины. Понятие о горном давлении, коэффициенте бокового распора. Профилактические мероприятия по потере устойчивости стенки скважины.</w:t>
      </w:r>
    </w:p>
    <w:p w:rsidR="002D4445" w:rsidRDefault="001310B3" w:rsidP="00DD17C8">
      <w:pPr>
        <w:pStyle w:val="6"/>
        <w:numPr>
          <w:ilvl w:val="1"/>
          <w:numId w:val="4"/>
        </w:numPr>
        <w:shd w:val="clear" w:color="auto" w:fill="auto"/>
        <w:tabs>
          <w:tab w:val="left" w:pos="375"/>
        </w:tabs>
        <w:spacing w:before="0" w:line="480" w:lineRule="exact"/>
        <w:ind w:left="360" w:right="260" w:hanging="340"/>
        <w:jc w:val="both"/>
      </w:pPr>
      <w:r>
        <w:t>Поглощение буровых и тампонажных растворов. Условия поглощений. Факторы поглощения. Методы исследования поглощающих горизонтов.</w:t>
      </w:r>
    </w:p>
    <w:p w:rsidR="002D4445" w:rsidRDefault="001310B3" w:rsidP="00DD17C8">
      <w:pPr>
        <w:pStyle w:val="6"/>
        <w:numPr>
          <w:ilvl w:val="1"/>
          <w:numId w:val="4"/>
        </w:numPr>
        <w:shd w:val="clear" w:color="auto" w:fill="auto"/>
        <w:tabs>
          <w:tab w:val="left" w:pos="366"/>
        </w:tabs>
        <w:spacing w:before="0" w:line="480" w:lineRule="exact"/>
        <w:ind w:left="360" w:right="1060" w:hanging="340"/>
        <w:jc w:val="both"/>
      </w:pPr>
      <w:r>
        <w:t>Аварии при спуске обсадных колонн (ОК). Методы профилактики и ликвидации аварий с обсадными колоннами.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/>
        <w:ind w:left="1060"/>
        <w:jc w:val="both"/>
      </w:pPr>
      <w:bookmarkStart w:id="4" w:name="bookmark3"/>
      <w:r>
        <w:t>В III</w:t>
      </w:r>
      <w:bookmarkEnd w:id="4"/>
    </w:p>
    <w:p w:rsidR="002D4445" w:rsidRDefault="001310B3" w:rsidP="00DD17C8">
      <w:pPr>
        <w:pStyle w:val="6"/>
        <w:numPr>
          <w:ilvl w:val="2"/>
          <w:numId w:val="4"/>
        </w:numPr>
        <w:shd w:val="clear" w:color="auto" w:fill="auto"/>
        <w:tabs>
          <w:tab w:val="left" w:pos="346"/>
        </w:tabs>
        <w:spacing w:before="0" w:line="480" w:lineRule="exact"/>
        <w:ind w:left="360" w:right="260" w:hanging="340"/>
        <w:jc w:val="both"/>
      </w:pPr>
      <w:r>
        <w:t>Желобные выработки. Процесс и условия образования. Негативное влияние на процесс бурения и крепления скважины. Методы обнаружения и ликвидации желобных выработок.</w:t>
      </w:r>
    </w:p>
    <w:p w:rsidR="002D4445" w:rsidRDefault="001310B3" w:rsidP="00DD17C8">
      <w:pPr>
        <w:pStyle w:val="6"/>
        <w:numPr>
          <w:ilvl w:val="2"/>
          <w:numId w:val="4"/>
        </w:numPr>
        <w:shd w:val="clear" w:color="auto" w:fill="auto"/>
        <w:tabs>
          <w:tab w:val="left" w:pos="370"/>
        </w:tabs>
        <w:spacing w:before="0" w:line="480" w:lineRule="exact"/>
        <w:ind w:left="360" w:right="1060" w:hanging="340"/>
        <w:jc w:val="both"/>
      </w:pPr>
      <w:r>
        <w:t>Виды аварий и брака при цементировании обсадных колонн. Методы ликвидации и профилактики аварий при цементировании обсадных колонн.</w:t>
      </w:r>
    </w:p>
    <w:p w:rsidR="002D4445" w:rsidRDefault="001310B3" w:rsidP="00DD17C8">
      <w:pPr>
        <w:pStyle w:val="6"/>
        <w:numPr>
          <w:ilvl w:val="2"/>
          <w:numId w:val="4"/>
        </w:numPr>
        <w:shd w:val="clear" w:color="auto" w:fill="auto"/>
        <w:tabs>
          <w:tab w:val="left" w:pos="366"/>
        </w:tabs>
        <w:spacing w:before="0" w:line="475" w:lineRule="exact"/>
        <w:ind w:left="360" w:right="260" w:hanging="340"/>
        <w:jc w:val="both"/>
      </w:pPr>
      <w:r>
        <w:t>Причины и условия возникновения ГНВП. Признаки ГНВП. Ликвидация ГНВП «методом бурильщика».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 w:line="499" w:lineRule="exact"/>
        <w:ind w:left="1060"/>
        <w:jc w:val="both"/>
      </w:pPr>
      <w:bookmarkStart w:id="5" w:name="bookmark4"/>
      <w:r>
        <w:t>В IV</w:t>
      </w:r>
      <w:bookmarkEnd w:id="5"/>
    </w:p>
    <w:p w:rsidR="00A94CDD" w:rsidRDefault="001310B3" w:rsidP="00DD17C8">
      <w:pPr>
        <w:pStyle w:val="6"/>
        <w:shd w:val="clear" w:color="auto" w:fill="auto"/>
        <w:spacing w:before="0" w:line="499" w:lineRule="exact"/>
        <w:ind w:left="360" w:right="260" w:hanging="340"/>
        <w:jc w:val="both"/>
      </w:pPr>
      <w:r>
        <w:t xml:space="preserve">1. Каверны. Условия образования. Методы обнаружения. Негативное влияние каверн на процесс бурения и цементирование обсадных колонн. Методы ликвидации каверн и профилактики </w:t>
      </w:r>
      <w:proofErr w:type="spellStart"/>
      <w:r>
        <w:t>кавернообразования</w:t>
      </w:r>
      <w:proofErr w:type="spellEnd"/>
    </w:p>
    <w:p w:rsidR="002D4445" w:rsidRDefault="001310B3" w:rsidP="00DD17C8">
      <w:pPr>
        <w:pStyle w:val="6"/>
        <w:numPr>
          <w:ilvl w:val="3"/>
          <w:numId w:val="4"/>
        </w:numPr>
        <w:shd w:val="clear" w:color="auto" w:fill="auto"/>
        <w:tabs>
          <w:tab w:val="left" w:pos="395"/>
        </w:tabs>
        <w:spacing w:before="0" w:line="480" w:lineRule="exact"/>
        <w:ind w:left="380" w:right="360" w:hanging="340"/>
        <w:jc w:val="both"/>
      </w:pPr>
      <w:r>
        <w:t xml:space="preserve">Условия работы бурильной колонны (БК) в скважине. Виды </w:t>
      </w:r>
      <w:proofErr w:type="gramStart"/>
      <w:r>
        <w:t>нагрузок</w:t>
      </w:r>
      <w:proofErr w:type="gramEnd"/>
      <w:r>
        <w:t xml:space="preserve"> которые испытывает БК при работе в скважине. Эпюры нагрузок. Виды аварий с БК.</w:t>
      </w:r>
    </w:p>
    <w:p w:rsidR="002D4445" w:rsidRDefault="001310B3" w:rsidP="00DD17C8">
      <w:pPr>
        <w:pStyle w:val="6"/>
        <w:numPr>
          <w:ilvl w:val="3"/>
          <w:numId w:val="4"/>
        </w:numPr>
        <w:shd w:val="clear" w:color="auto" w:fill="auto"/>
        <w:tabs>
          <w:tab w:val="left" w:pos="390"/>
        </w:tabs>
        <w:spacing w:before="0" w:line="480" w:lineRule="exact"/>
        <w:ind w:left="380" w:hanging="340"/>
        <w:jc w:val="both"/>
      </w:pPr>
      <w:r>
        <w:lastRenderedPageBreak/>
        <w:t>Строительство скважин в условии сероводородной агрессии.</w:t>
      </w:r>
    </w:p>
    <w:p w:rsidR="002D4445" w:rsidRPr="006504BD" w:rsidRDefault="001310B3" w:rsidP="00DD17C8">
      <w:pPr>
        <w:pStyle w:val="6"/>
        <w:shd w:val="clear" w:color="auto" w:fill="auto"/>
        <w:spacing w:before="0" w:line="470" w:lineRule="exact"/>
        <w:ind w:left="1080" w:firstLine="0"/>
        <w:jc w:val="both"/>
        <w:rPr>
          <w:b/>
        </w:rPr>
      </w:pPr>
      <w:r w:rsidRPr="006504BD">
        <w:rPr>
          <w:b/>
        </w:rPr>
        <w:t>В</w:t>
      </w:r>
      <w:r w:rsidR="006504BD">
        <w:rPr>
          <w:b/>
        </w:rPr>
        <w:t xml:space="preserve"> </w:t>
      </w:r>
      <w:r w:rsidR="006504BD" w:rsidRPr="006504BD">
        <w:rPr>
          <w:b/>
          <w:lang w:val="en-US"/>
        </w:rPr>
        <w:t>V</w:t>
      </w:r>
    </w:p>
    <w:p w:rsidR="002D4445" w:rsidRDefault="001310B3" w:rsidP="00DD17C8">
      <w:pPr>
        <w:pStyle w:val="6"/>
        <w:numPr>
          <w:ilvl w:val="4"/>
          <w:numId w:val="4"/>
        </w:numPr>
        <w:shd w:val="clear" w:color="auto" w:fill="auto"/>
        <w:tabs>
          <w:tab w:val="left" w:pos="362"/>
        </w:tabs>
        <w:spacing w:before="0" w:line="470" w:lineRule="exact"/>
        <w:ind w:left="380" w:right="360" w:hanging="340"/>
        <w:jc w:val="both"/>
      </w:pPr>
      <w:r>
        <w:t xml:space="preserve">Методы ликвидации зоны поглощения установкой изоляционного цементного моста. Схема установки моста. Расчет моста. План работ по установке и </w:t>
      </w:r>
      <w:proofErr w:type="spellStart"/>
      <w:r>
        <w:t>разбуриванию</w:t>
      </w:r>
      <w:proofErr w:type="spellEnd"/>
      <w:r>
        <w:t xml:space="preserve"> моста. Использование профильного </w:t>
      </w:r>
      <w:proofErr w:type="spellStart"/>
      <w:r>
        <w:t>перекрывателя</w:t>
      </w:r>
      <w:proofErr w:type="spellEnd"/>
      <w:r>
        <w:t xml:space="preserve"> для изоляции зон поглощения.</w:t>
      </w:r>
    </w:p>
    <w:p w:rsidR="002D4445" w:rsidRDefault="001310B3" w:rsidP="00DD17C8">
      <w:pPr>
        <w:pStyle w:val="6"/>
        <w:numPr>
          <w:ilvl w:val="4"/>
          <w:numId w:val="4"/>
        </w:numPr>
        <w:shd w:val="clear" w:color="auto" w:fill="auto"/>
        <w:tabs>
          <w:tab w:val="left" w:pos="390"/>
        </w:tabs>
        <w:spacing w:before="0" w:line="470" w:lineRule="exact"/>
        <w:ind w:left="380" w:right="360" w:hanging="340"/>
        <w:jc w:val="both"/>
      </w:pPr>
      <w:r>
        <w:t>Подготовка ствола скважины и обсадных труб к спуску и цементированию. Подготовка бурового оборудования и инструменты.</w:t>
      </w:r>
    </w:p>
    <w:p w:rsidR="002D4445" w:rsidRDefault="001310B3" w:rsidP="00DD17C8">
      <w:pPr>
        <w:pStyle w:val="6"/>
        <w:numPr>
          <w:ilvl w:val="4"/>
          <w:numId w:val="4"/>
        </w:numPr>
        <w:shd w:val="clear" w:color="auto" w:fill="auto"/>
        <w:tabs>
          <w:tab w:val="left" w:pos="386"/>
        </w:tabs>
        <w:spacing w:before="0" w:line="470" w:lineRule="exact"/>
        <w:ind w:left="380" w:right="360" w:hanging="340"/>
        <w:jc w:val="both"/>
      </w:pPr>
      <w:r>
        <w:t>Понятие об эффекте «</w:t>
      </w:r>
      <w:proofErr w:type="spellStart"/>
      <w:r>
        <w:t>поршневание</w:t>
      </w:r>
      <w:proofErr w:type="spellEnd"/>
      <w:r>
        <w:t>». Диаграмма изменения давления в стволе скважины при проведении спускоподъемных операций</w:t>
      </w:r>
      <w:r w:rsidR="006504BD">
        <w:t xml:space="preserve"> </w:t>
      </w:r>
      <w:r>
        <w:t>(СПО). Определение допустимой скорости спуска бурильных и обсадных колонн.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/>
        <w:ind w:left="1080"/>
        <w:jc w:val="both"/>
      </w:pPr>
      <w:bookmarkStart w:id="6" w:name="bookmark5"/>
      <w:r>
        <w:t>В VI</w:t>
      </w:r>
      <w:bookmarkEnd w:id="6"/>
    </w:p>
    <w:p w:rsidR="002D4445" w:rsidRDefault="001310B3" w:rsidP="00DD17C8">
      <w:pPr>
        <w:pStyle w:val="6"/>
        <w:numPr>
          <w:ilvl w:val="5"/>
          <w:numId w:val="4"/>
        </w:numPr>
        <w:shd w:val="clear" w:color="auto" w:fill="auto"/>
        <w:tabs>
          <w:tab w:val="left" w:pos="362"/>
        </w:tabs>
        <w:spacing w:before="0" w:line="480" w:lineRule="exact"/>
        <w:ind w:left="380" w:right="360" w:hanging="340"/>
        <w:jc w:val="both"/>
      </w:pPr>
      <w:r>
        <w:t>Использование инертных наполнителей для ликвидации зон поглощений. Виды наполнителей. Их характеристика. Принципы подбора наполнителей. Способы доставки наполнителей в зону поглощения.</w:t>
      </w:r>
    </w:p>
    <w:p w:rsidR="002D4445" w:rsidRDefault="001310B3" w:rsidP="00DD17C8">
      <w:pPr>
        <w:pStyle w:val="6"/>
        <w:numPr>
          <w:ilvl w:val="5"/>
          <w:numId w:val="4"/>
        </w:numPr>
        <w:shd w:val="clear" w:color="auto" w:fill="auto"/>
        <w:tabs>
          <w:tab w:val="left" w:pos="386"/>
        </w:tabs>
        <w:spacing w:before="0" w:line="485" w:lineRule="exact"/>
        <w:ind w:left="380" w:right="360" w:hanging="340"/>
        <w:jc w:val="both"/>
      </w:pPr>
      <w:r>
        <w:t>Прихваты бурильных и обсадных колонн. Причины прихватов. Методы ликвидации и их профилактика.</w:t>
      </w:r>
    </w:p>
    <w:p w:rsidR="002D4445" w:rsidRDefault="001310B3" w:rsidP="00DD17C8">
      <w:pPr>
        <w:pStyle w:val="6"/>
        <w:numPr>
          <w:ilvl w:val="5"/>
          <w:numId w:val="4"/>
        </w:numPr>
        <w:shd w:val="clear" w:color="auto" w:fill="auto"/>
        <w:tabs>
          <w:tab w:val="left" w:pos="386"/>
        </w:tabs>
        <w:spacing w:before="0" w:line="485" w:lineRule="exact"/>
        <w:ind w:left="380" w:right="360" w:hanging="340"/>
        <w:jc w:val="both"/>
      </w:pPr>
      <w:r>
        <w:t xml:space="preserve">Причины поступления газо-жидкостной смеси в ствол скважины. Инверсия давления при </w:t>
      </w:r>
      <w:proofErr w:type="spellStart"/>
      <w:r>
        <w:t>газопроявлениях</w:t>
      </w:r>
      <w:proofErr w:type="spellEnd"/>
      <w:r>
        <w:t>. Очистка бурового раствора от газа. Устройство и принцип работы сепаратора.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 w:line="485" w:lineRule="exact"/>
        <w:ind w:left="1080"/>
        <w:jc w:val="both"/>
      </w:pPr>
      <w:bookmarkStart w:id="7" w:name="bookmark6"/>
      <w:r>
        <w:t>В VII</w:t>
      </w:r>
      <w:bookmarkEnd w:id="7"/>
    </w:p>
    <w:p w:rsidR="002D4445" w:rsidRDefault="001310B3" w:rsidP="00DD17C8">
      <w:pPr>
        <w:pStyle w:val="6"/>
        <w:numPr>
          <w:ilvl w:val="6"/>
          <w:numId w:val="4"/>
        </w:numPr>
        <w:shd w:val="clear" w:color="auto" w:fill="auto"/>
        <w:tabs>
          <w:tab w:val="left" w:pos="362"/>
        </w:tabs>
        <w:spacing w:before="0" w:line="485" w:lineRule="exact"/>
        <w:ind w:left="380" w:right="360" w:hanging="340"/>
        <w:jc w:val="both"/>
      </w:pPr>
      <w:r>
        <w:t>Тампонажные смеси и пасты для изоляции зон поглощений. Свойства тампонажных смесей. Требования к ним. Смеси на основе тампонажных пигментов, на основе полимеров. Способы доставки смесей в зону поглощения.</w:t>
      </w:r>
    </w:p>
    <w:p w:rsidR="002D4445" w:rsidRDefault="001310B3" w:rsidP="00DD17C8">
      <w:pPr>
        <w:pStyle w:val="6"/>
        <w:numPr>
          <w:ilvl w:val="6"/>
          <w:numId w:val="4"/>
        </w:numPr>
        <w:shd w:val="clear" w:color="auto" w:fill="auto"/>
        <w:tabs>
          <w:tab w:val="left" w:pos="390"/>
        </w:tabs>
        <w:spacing w:before="0" w:line="485" w:lineRule="exact"/>
        <w:ind w:left="380" w:right="360" w:hanging="340"/>
        <w:jc w:val="both"/>
      </w:pPr>
      <w:r>
        <w:t>Понятие об аварии. Классификация аварий. Факторы, влияющие на возникновение аварий.</w:t>
      </w:r>
    </w:p>
    <w:p w:rsidR="00BA348F" w:rsidRDefault="00BA348F" w:rsidP="00DD17C8">
      <w:pPr>
        <w:pStyle w:val="6"/>
        <w:shd w:val="clear" w:color="auto" w:fill="auto"/>
        <w:spacing w:before="0" w:line="480" w:lineRule="exact"/>
        <w:ind w:left="1060" w:right="4540" w:hanging="1040"/>
        <w:jc w:val="both"/>
      </w:pPr>
      <w:r>
        <w:t>3. Особенности  бурения</w:t>
      </w:r>
      <w:r w:rsidR="001310B3">
        <w:t xml:space="preserve"> скважин в солях.</w:t>
      </w:r>
    </w:p>
    <w:p w:rsidR="006504BD" w:rsidRDefault="006504BD" w:rsidP="00DD17C8">
      <w:pPr>
        <w:pStyle w:val="6"/>
        <w:shd w:val="clear" w:color="auto" w:fill="auto"/>
        <w:spacing w:before="0" w:line="480" w:lineRule="exact"/>
        <w:ind w:left="1060" w:right="4540" w:hanging="1040"/>
        <w:jc w:val="both"/>
      </w:pPr>
    </w:p>
    <w:p w:rsidR="006504BD" w:rsidRDefault="006504BD" w:rsidP="00DD17C8">
      <w:pPr>
        <w:pStyle w:val="6"/>
        <w:shd w:val="clear" w:color="auto" w:fill="auto"/>
        <w:spacing w:before="0" w:line="480" w:lineRule="exact"/>
        <w:ind w:left="1060" w:right="4540" w:hanging="1040"/>
        <w:jc w:val="both"/>
      </w:pPr>
    </w:p>
    <w:p w:rsidR="00D239E7" w:rsidRDefault="006504BD" w:rsidP="00DD17C8">
      <w:pPr>
        <w:pStyle w:val="6"/>
        <w:shd w:val="clear" w:color="auto" w:fill="auto"/>
        <w:spacing w:before="0" w:line="480" w:lineRule="exact"/>
        <w:ind w:left="1060" w:right="4540" w:hanging="1040"/>
        <w:jc w:val="both"/>
      </w:pPr>
      <w:r>
        <w:t xml:space="preserve">              </w:t>
      </w:r>
      <w:r w:rsidR="001310B3">
        <w:t xml:space="preserve"> </w:t>
      </w:r>
    </w:p>
    <w:p w:rsidR="00D239E7" w:rsidRDefault="00D239E7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D4445" w:rsidRPr="00BA348F" w:rsidRDefault="001310B3" w:rsidP="00D239E7">
      <w:pPr>
        <w:pStyle w:val="6"/>
        <w:shd w:val="clear" w:color="auto" w:fill="auto"/>
        <w:spacing w:before="0" w:line="480" w:lineRule="exact"/>
        <w:ind w:left="1060" w:right="4540" w:hanging="67"/>
        <w:jc w:val="both"/>
      </w:pPr>
      <w:r>
        <w:rPr>
          <w:rStyle w:val="a9"/>
        </w:rPr>
        <w:lastRenderedPageBreak/>
        <w:t>В VIII</w:t>
      </w:r>
      <w:r w:rsidR="00BA348F">
        <w:rPr>
          <w:rStyle w:val="a9"/>
        </w:rPr>
        <w:t xml:space="preserve"> </w:t>
      </w:r>
    </w:p>
    <w:p w:rsidR="002D4445" w:rsidRDefault="001310B3" w:rsidP="00DD17C8">
      <w:pPr>
        <w:pStyle w:val="6"/>
        <w:numPr>
          <w:ilvl w:val="7"/>
          <w:numId w:val="4"/>
        </w:numPr>
        <w:shd w:val="clear" w:color="auto" w:fill="auto"/>
        <w:tabs>
          <w:tab w:val="left" w:pos="342"/>
        </w:tabs>
        <w:spacing w:before="0" w:line="480" w:lineRule="exact"/>
        <w:ind w:left="360" w:right="380" w:hanging="340"/>
        <w:jc w:val="both"/>
      </w:pPr>
      <w:r>
        <w:t>Понятие об относительном давлении в скважине. Его практическое использование. Бурение скважин с применением аэрированных растворов.</w:t>
      </w:r>
    </w:p>
    <w:p w:rsidR="002D4445" w:rsidRDefault="001310B3" w:rsidP="00DD17C8">
      <w:pPr>
        <w:pStyle w:val="6"/>
        <w:numPr>
          <w:ilvl w:val="7"/>
          <w:numId w:val="4"/>
        </w:numPr>
        <w:shd w:val="clear" w:color="auto" w:fill="auto"/>
        <w:tabs>
          <w:tab w:val="left" w:pos="370"/>
        </w:tabs>
        <w:spacing w:before="0" w:line="480" w:lineRule="exact"/>
        <w:ind w:left="360" w:right="380" w:hanging="340"/>
        <w:jc w:val="both"/>
      </w:pPr>
      <w:r>
        <w:t>Аварии при проведении геофизических работ. Причины аварий. Методы их ликвидации. Подготовка ствола скважины и оборудования к проведению геофизических работ.</w:t>
      </w:r>
    </w:p>
    <w:p w:rsidR="002D4445" w:rsidRDefault="001310B3" w:rsidP="00DD17C8">
      <w:pPr>
        <w:pStyle w:val="6"/>
        <w:numPr>
          <w:ilvl w:val="7"/>
          <w:numId w:val="4"/>
        </w:numPr>
        <w:shd w:val="clear" w:color="auto" w:fill="auto"/>
        <w:tabs>
          <w:tab w:val="left" w:pos="366"/>
        </w:tabs>
        <w:spacing w:before="0" w:line="480" w:lineRule="exact"/>
        <w:ind w:left="360" w:right="380" w:hanging="340"/>
        <w:jc w:val="both"/>
      </w:pPr>
      <w:proofErr w:type="spellStart"/>
      <w:r>
        <w:t>Ловильные</w:t>
      </w:r>
      <w:proofErr w:type="spellEnd"/>
      <w:r>
        <w:t xml:space="preserve"> работы в бурящихся скважинах. Основные виды инструмента для ликвидации аварий. Конструкция. Принцип использования.</w:t>
      </w:r>
    </w:p>
    <w:p w:rsidR="002D4445" w:rsidRDefault="001310B3" w:rsidP="00DD17C8">
      <w:pPr>
        <w:pStyle w:val="40"/>
        <w:shd w:val="clear" w:color="auto" w:fill="auto"/>
        <w:spacing w:before="0" w:line="480" w:lineRule="exact"/>
        <w:ind w:left="1060"/>
        <w:jc w:val="both"/>
      </w:pPr>
      <w:r>
        <w:t>В IX</w:t>
      </w:r>
    </w:p>
    <w:p w:rsidR="002D4445" w:rsidRDefault="001310B3" w:rsidP="00DD17C8">
      <w:pPr>
        <w:pStyle w:val="6"/>
        <w:numPr>
          <w:ilvl w:val="8"/>
          <w:numId w:val="4"/>
        </w:numPr>
        <w:shd w:val="clear" w:color="auto" w:fill="auto"/>
        <w:tabs>
          <w:tab w:val="left" w:pos="346"/>
        </w:tabs>
        <w:spacing w:before="0" w:line="466" w:lineRule="exact"/>
        <w:ind w:left="360" w:right="380" w:hanging="340"/>
        <w:jc w:val="both"/>
      </w:pPr>
      <w:r>
        <w:t>Особенности строительства скважин в условиях сероводородной агрессии. Особенности строительства скважин в многолетнемерзлых породах.</w:t>
      </w:r>
    </w:p>
    <w:p w:rsidR="002D4445" w:rsidRDefault="001310B3" w:rsidP="00DD17C8">
      <w:pPr>
        <w:pStyle w:val="6"/>
        <w:numPr>
          <w:ilvl w:val="8"/>
          <w:numId w:val="4"/>
        </w:numPr>
        <w:shd w:val="clear" w:color="auto" w:fill="auto"/>
        <w:tabs>
          <w:tab w:val="left" w:pos="380"/>
        </w:tabs>
        <w:spacing w:before="0" w:line="490" w:lineRule="exact"/>
        <w:ind w:left="360" w:right="380" w:hanging="340"/>
        <w:jc w:val="both"/>
      </w:pPr>
      <w:r>
        <w:t>Самопроизвольное искривление скважин. Факторы, влияющие на самопроизвольное искривление скважин. Последствия. Предупреждение самопроизвольного искривления скважин.</w:t>
      </w:r>
    </w:p>
    <w:p w:rsidR="002D4445" w:rsidRDefault="001310B3" w:rsidP="00DD17C8">
      <w:pPr>
        <w:pStyle w:val="6"/>
        <w:numPr>
          <w:ilvl w:val="8"/>
          <w:numId w:val="4"/>
        </w:numPr>
        <w:shd w:val="clear" w:color="auto" w:fill="auto"/>
        <w:tabs>
          <w:tab w:val="left" w:pos="366"/>
        </w:tabs>
        <w:spacing w:before="0" w:line="485" w:lineRule="exact"/>
        <w:ind w:left="360" w:right="380" w:hanging="340"/>
        <w:jc w:val="both"/>
      </w:pPr>
      <w:r>
        <w:t xml:space="preserve">Методы и признаки обнаружения ГНВП. Глушение ГНВП, </w:t>
      </w:r>
      <w:proofErr w:type="gramStart"/>
      <w:r>
        <w:t>возникших</w:t>
      </w:r>
      <w:proofErr w:type="gramEnd"/>
      <w:r>
        <w:t xml:space="preserve"> при СПО. Методы ликвидации аварийных фонтанов.</w:t>
      </w:r>
    </w:p>
    <w:p w:rsidR="002D4445" w:rsidRPr="006504BD" w:rsidRDefault="001310B3" w:rsidP="00DD17C8">
      <w:pPr>
        <w:pStyle w:val="6"/>
        <w:shd w:val="clear" w:color="auto" w:fill="auto"/>
        <w:spacing w:before="0" w:line="485" w:lineRule="exact"/>
        <w:ind w:left="1060" w:firstLine="0"/>
        <w:jc w:val="both"/>
        <w:rPr>
          <w:b/>
        </w:rPr>
      </w:pPr>
      <w:bookmarkStart w:id="8" w:name="bookmark7"/>
      <w:r w:rsidRPr="006504BD">
        <w:rPr>
          <w:b/>
        </w:rPr>
        <w:t>В</w:t>
      </w:r>
      <w:r w:rsidR="006504BD">
        <w:rPr>
          <w:b/>
        </w:rPr>
        <w:t xml:space="preserve"> </w:t>
      </w:r>
      <w:r w:rsidRPr="006504BD">
        <w:rPr>
          <w:b/>
        </w:rPr>
        <w:t>Х</w:t>
      </w:r>
      <w:bookmarkEnd w:id="8"/>
    </w:p>
    <w:p w:rsidR="002D4445" w:rsidRDefault="001310B3" w:rsidP="00DD17C8">
      <w:pPr>
        <w:pStyle w:val="6"/>
        <w:numPr>
          <w:ilvl w:val="9"/>
          <w:numId w:val="4"/>
        </w:numPr>
        <w:shd w:val="clear" w:color="auto" w:fill="auto"/>
        <w:tabs>
          <w:tab w:val="clear" w:pos="360"/>
          <w:tab w:val="left" w:pos="342"/>
        </w:tabs>
        <w:spacing w:before="0" w:line="485" w:lineRule="exact"/>
        <w:ind w:left="360" w:right="380" w:hanging="340"/>
        <w:jc w:val="both"/>
      </w:pPr>
      <w:r>
        <w:t>Гидродинамические методы исследования поглощающих горизонтов. Приборы для исследования поглощающих горизонтов.</w:t>
      </w:r>
    </w:p>
    <w:p w:rsidR="002D4445" w:rsidRDefault="001310B3" w:rsidP="00DD17C8">
      <w:pPr>
        <w:pStyle w:val="6"/>
        <w:numPr>
          <w:ilvl w:val="9"/>
          <w:numId w:val="4"/>
        </w:numPr>
        <w:shd w:val="clear" w:color="auto" w:fill="auto"/>
        <w:tabs>
          <w:tab w:val="clear" w:pos="360"/>
          <w:tab w:val="left" w:pos="375"/>
        </w:tabs>
        <w:spacing w:before="0" w:line="485" w:lineRule="exact"/>
        <w:ind w:left="360" w:right="380" w:hanging="340"/>
        <w:jc w:val="both"/>
      </w:pPr>
      <w:r>
        <w:t xml:space="preserve">Определение верхней границы прихвата тремя методами. </w:t>
      </w:r>
      <w:proofErr w:type="gramStart"/>
      <w:r>
        <w:t>Расчетным</w:t>
      </w:r>
      <w:proofErr w:type="gramEnd"/>
      <w:r>
        <w:t>, с помощью приборов, табличный метод.</w:t>
      </w:r>
    </w:p>
    <w:p w:rsidR="002D4445" w:rsidRDefault="001310B3" w:rsidP="00DD17C8">
      <w:pPr>
        <w:pStyle w:val="6"/>
        <w:numPr>
          <w:ilvl w:val="9"/>
          <w:numId w:val="4"/>
        </w:numPr>
        <w:shd w:val="clear" w:color="auto" w:fill="auto"/>
        <w:tabs>
          <w:tab w:val="clear" w:pos="360"/>
          <w:tab w:val="left" w:pos="370"/>
        </w:tabs>
        <w:spacing w:before="0" w:line="485" w:lineRule="exact"/>
        <w:ind w:left="360" w:right="1200" w:hanging="340"/>
        <w:jc w:val="both"/>
      </w:pPr>
      <w:r>
        <w:t xml:space="preserve">Определение забойного давления в скважине при ГНВП. Причины снижения забойного давления при бурении скважин. Определение снижения забойного давления при подъеме бурильной колонны без </w:t>
      </w:r>
      <w:proofErr w:type="spellStart"/>
      <w:r>
        <w:t>долива</w:t>
      </w:r>
      <w:proofErr w:type="spellEnd"/>
      <w:r>
        <w:t>.</w:t>
      </w:r>
    </w:p>
    <w:p w:rsidR="002D4445" w:rsidRDefault="001310B3" w:rsidP="00DD17C8">
      <w:pPr>
        <w:pStyle w:val="40"/>
        <w:shd w:val="clear" w:color="auto" w:fill="auto"/>
        <w:spacing w:before="0" w:line="485" w:lineRule="exact"/>
        <w:ind w:left="1060"/>
        <w:jc w:val="both"/>
      </w:pPr>
      <w:r>
        <w:t>В XI</w:t>
      </w:r>
    </w:p>
    <w:p w:rsidR="002D4445" w:rsidRDefault="001310B3" w:rsidP="00DD17C8">
      <w:pPr>
        <w:pStyle w:val="6"/>
        <w:numPr>
          <w:ilvl w:val="0"/>
          <w:numId w:val="5"/>
        </w:numPr>
        <w:shd w:val="clear" w:color="auto" w:fill="auto"/>
        <w:tabs>
          <w:tab w:val="left" w:pos="337"/>
        </w:tabs>
        <w:spacing w:before="0" w:line="485" w:lineRule="exact"/>
        <w:ind w:left="360" w:hanging="340"/>
        <w:jc w:val="both"/>
      </w:pPr>
      <w:proofErr w:type="spellStart"/>
      <w:r>
        <w:t>Кольматация</w:t>
      </w:r>
      <w:proofErr w:type="spellEnd"/>
      <w:r>
        <w:t xml:space="preserve"> поглощающих горизонтов.</w:t>
      </w:r>
    </w:p>
    <w:p w:rsidR="00A94CDD" w:rsidRDefault="001310B3" w:rsidP="00DD17C8">
      <w:pPr>
        <w:pStyle w:val="6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656" w:line="490" w:lineRule="exact"/>
        <w:ind w:left="360" w:right="380" w:hanging="340"/>
        <w:jc w:val="both"/>
      </w:pPr>
      <w:r>
        <w:t>Аварии с бурильной колонной и ее элементами. Причины аварий. Методы ликвидации аварий и их профилактика</w:t>
      </w:r>
    </w:p>
    <w:p w:rsidR="00A94CDD" w:rsidRDefault="00A94CD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D4445" w:rsidRDefault="001310B3" w:rsidP="00DD17C8">
      <w:pPr>
        <w:pStyle w:val="6"/>
        <w:shd w:val="clear" w:color="auto" w:fill="auto"/>
        <w:spacing w:before="0" w:line="475" w:lineRule="exact"/>
        <w:ind w:right="1400" w:firstLine="0"/>
        <w:jc w:val="both"/>
      </w:pPr>
      <w:r>
        <w:lastRenderedPageBreak/>
        <w:t>3. Ликвидация</w:t>
      </w:r>
      <w:r w:rsidR="00BA348F">
        <w:t xml:space="preserve"> пр</w:t>
      </w:r>
      <w:r>
        <w:t>ихватов бурильных и обсадных колонн установкой жидкостных ванн. Расчет ванны. Технология установки ванны.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 w:line="475" w:lineRule="exact"/>
        <w:ind w:left="920"/>
        <w:jc w:val="both"/>
      </w:pPr>
      <w:bookmarkStart w:id="9" w:name="bookmark8"/>
      <w:r>
        <w:t>В XII</w:t>
      </w:r>
      <w:bookmarkEnd w:id="9"/>
    </w:p>
    <w:p w:rsidR="002D4445" w:rsidRDefault="001310B3" w:rsidP="00DD17C8">
      <w:pPr>
        <w:pStyle w:val="6"/>
        <w:numPr>
          <w:ilvl w:val="1"/>
          <w:numId w:val="5"/>
        </w:numPr>
        <w:shd w:val="clear" w:color="auto" w:fill="auto"/>
        <w:tabs>
          <w:tab w:val="left" w:pos="371"/>
        </w:tabs>
        <w:spacing w:before="0" w:line="475" w:lineRule="exact"/>
        <w:ind w:left="380" w:right="1400" w:hanging="340"/>
        <w:jc w:val="both"/>
      </w:pPr>
      <w:r>
        <w:t xml:space="preserve">Физико-геологическая сущность </w:t>
      </w:r>
      <w:proofErr w:type="spellStart"/>
      <w:r>
        <w:t>гидроразрыва</w:t>
      </w:r>
      <w:proofErr w:type="spellEnd"/>
      <w:r>
        <w:t xml:space="preserve"> пласта. Признаки поглощения буровых и тампонажных растворов.</w:t>
      </w:r>
    </w:p>
    <w:p w:rsidR="002D4445" w:rsidRDefault="001310B3" w:rsidP="00DD17C8">
      <w:pPr>
        <w:pStyle w:val="6"/>
        <w:numPr>
          <w:ilvl w:val="1"/>
          <w:numId w:val="5"/>
        </w:numPr>
        <w:shd w:val="clear" w:color="auto" w:fill="auto"/>
        <w:tabs>
          <w:tab w:val="left" w:pos="390"/>
        </w:tabs>
        <w:spacing w:before="0" w:line="475" w:lineRule="exact"/>
        <w:ind w:left="380" w:right="1660" w:hanging="340"/>
        <w:jc w:val="both"/>
      </w:pPr>
      <w:r>
        <w:t>Аварии с шарошечными долотами. Причины аварий. Порядок безаварийной отработки долот. Ликвидация аварий с долотами.</w:t>
      </w:r>
    </w:p>
    <w:p w:rsidR="002D4445" w:rsidRDefault="001310B3" w:rsidP="00DD17C8">
      <w:pPr>
        <w:pStyle w:val="6"/>
        <w:numPr>
          <w:ilvl w:val="1"/>
          <w:numId w:val="5"/>
        </w:numPr>
        <w:shd w:val="clear" w:color="auto" w:fill="auto"/>
        <w:tabs>
          <w:tab w:val="left" w:pos="386"/>
        </w:tabs>
        <w:spacing w:before="0" w:line="475" w:lineRule="exact"/>
        <w:ind w:left="380" w:right="360" w:hanging="340"/>
        <w:jc w:val="both"/>
      </w:pPr>
      <w:r>
        <w:t xml:space="preserve">Методы ликвидации прихватов бурильных и обсадных колонн. Определение допустимой нагрузки, длина </w:t>
      </w:r>
      <w:proofErr w:type="spellStart"/>
      <w:r>
        <w:t>неприхваченной</w:t>
      </w:r>
      <w:proofErr w:type="spellEnd"/>
      <w:r>
        <w:t xml:space="preserve"> части колонны, допустимого числа оборотов.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 w:line="475" w:lineRule="exact"/>
        <w:ind w:left="920"/>
        <w:jc w:val="both"/>
      </w:pPr>
      <w:bookmarkStart w:id="10" w:name="bookmark9"/>
      <w:r>
        <w:t>В XIII</w:t>
      </w:r>
      <w:bookmarkEnd w:id="10"/>
    </w:p>
    <w:p w:rsidR="002D4445" w:rsidRDefault="001310B3" w:rsidP="00DD17C8">
      <w:pPr>
        <w:pStyle w:val="6"/>
        <w:numPr>
          <w:ilvl w:val="2"/>
          <w:numId w:val="5"/>
        </w:numPr>
        <w:shd w:val="clear" w:color="auto" w:fill="auto"/>
        <w:tabs>
          <w:tab w:val="left" w:pos="366"/>
        </w:tabs>
        <w:spacing w:before="0" w:line="475" w:lineRule="exact"/>
        <w:ind w:left="380" w:right="360" w:hanging="340"/>
        <w:jc w:val="both"/>
      </w:pPr>
      <w:r>
        <w:t>Осложнения, связанные с нарушением устойчивости стенки скважины. Осыпи, обвалы, обрушения. Образование каверн. Негативные последствия нарушения устойчивости стенки скважины на процесс бурения и цементирования обсадных колонн. Мероприятия по повышению устойчивости стенки скважины.</w:t>
      </w:r>
    </w:p>
    <w:p w:rsidR="002D4445" w:rsidRDefault="001310B3" w:rsidP="00DD17C8">
      <w:pPr>
        <w:pStyle w:val="6"/>
        <w:numPr>
          <w:ilvl w:val="2"/>
          <w:numId w:val="5"/>
        </w:numPr>
        <w:shd w:val="clear" w:color="auto" w:fill="auto"/>
        <w:tabs>
          <w:tab w:val="left" w:pos="390"/>
        </w:tabs>
        <w:spacing w:before="0" w:line="475" w:lineRule="exact"/>
        <w:ind w:left="380" w:right="360" w:hanging="340"/>
        <w:jc w:val="both"/>
      </w:pPr>
      <w:r>
        <w:t>Аварии с долотами истирающе-режущего типа, алмазными долотами. Рациональная отработка долот данного типа. Методы ликвидации аварий с долотами всех типов.</w:t>
      </w:r>
    </w:p>
    <w:p w:rsidR="002D4445" w:rsidRDefault="001310B3" w:rsidP="00DD17C8">
      <w:pPr>
        <w:pStyle w:val="6"/>
        <w:numPr>
          <w:ilvl w:val="2"/>
          <w:numId w:val="5"/>
        </w:numPr>
        <w:shd w:val="clear" w:color="auto" w:fill="auto"/>
        <w:tabs>
          <w:tab w:val="left" w:pos="395"/>
        </w:tabs>
        <w:spacing w:before="0" w:line="475" w:lineRule="exact"/>
        <w:ind w:left="380" w:right="360" w:hanging="340"/>
        <w:jc w:val="both"/>
      </w:pPr>
      <w:r>
        <w:t>Способы отсоединения бурильной колонны в намеченном месте. Отвороты по резьбовому соединению. Отстрел. Механическое и химическое резание. Ударные механизмы - лесы. Конструкция. Принцип работы.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 w:line="485" w:lineRule="exact"/>
        <w:ind w:left="920"/>
        <w:jc w:val="both"/>
      </w:pPr>
      <w:bookmarkStart w:id="11" w:name="bookmark10"/>
      <w:r>
        <w:t>В XIV</w:t>
      </w:r>
      <w:bookmarkEnd w:id="11"/>
    </w:p>
    <w:p w:rsidR="002D4445" w:rsidRDefault="001310B3" w:rsidP="00DD17C8">
      <w:pPr>
        <w:pStyle w:val="6"/>
        <w:numPr>
          <w:ilvl w:val="3"/>
          <w:numId w:val="5"/>
        </w:numPr>
        <w:shd w:val="clear" w:color="auto" w:fill="auto"/>
        <w:tabs>
          <w:tab w:val="left" w:pos="362"/>
        </w:tabs>
        <w:spacing w:before="0" w:line="485" w:lineRule="exact"/>
        <w:ind w:left="380" w:right="360" w:hanging="340"/>
        <w:jc w:val="both"/>
      </w:pPr>
      <w:r>
        <w:t>Привести примеры, когда несвоевременно ликвидированные осложнения могут создать аварийную ситуацию. Дать определение осложнению, аварии. Дать понятие о модуле Юнга, коэффициенте Пуассона.</w:t>
      </w:r>
    </w:p>
    <w:p w:rsidR="002D4445" w:rsidRDefault="001310B3" w:rsidP="00DD17C8">
      <w:pPr>
        <w:pStyle w:val="6"/>
        <w:numPr>
          <w:ilvl w:val="3"/>
          <w:numId w:val="5"/>
        </w:numPr>
        <w:shd w:val="clear" w:color="auto" w:fill="auto"/>
        <w:tabs>
          <w:tab w:val="left" w:pos="390"/>
        </w:tabs>
        <w:spacing w:before="0" w:line="485" w:lineRule="exact"/>
        <w:ind w:left="380" w:right="360" w:hanging="340"/>
        <w:jc w:val="both"/>
      </w:pPr>
      <w:r>
        <w:t>Методы предупреждения аварий с бурильной колонной и ее элементами. Порядок отработки комплекта бурильных труб.</w:t>
      </w:r>
    </w:p>
    <w:p w:rsidR="00A94CDD" w:rsidRDefault="001310B3" w:rsidP="00A94CDD">
      <w:pPr>
        <w:pStyle w:val="6"/>
        <w:numPr>
          <w:ilvl w:val="3"/>
          <w:numId w:val="5"/>
        </w:numPr>
        <w:shd w:val="clear" w:color="auto" w:fill="auto"/>
        <w:tabs>
          <w:tab w:val="left" w:pos="386"/>
        </w:tabs>
        <w:spacing w:before="0" w:line="485" w:lineRule="exact"/>
        <w:ind w:left="380" w:right="360" w:hanging="340"/>
        <w:jc w:val="both"/>
      </w:pPr>
      <w:r>
        <w:t xml:space="preserve">Мероприятия по предупреждению </w:t>
      </w:r>
      <w:proofErr w:type="spellStart"/>
      <w:r>
        <w:t>газонефтеводопроявлений</w:t>
      </w:r>
      <w:proofErr w:type="spellEnd"/>
      <w:r>
        <w:t>. Порядок герметизации скважины.</w:t>
      </w:r>
    </w:p>
    <w:p w:rsidR="00A94CDD" w:rsidRDefault="00A94CD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D4445" w:rsidRPr="00A94CDD" w:rsidRDefault="001310B3" w:rsidP="00A94CDD">
      <w:pPr>
        <w:pStyle w:val="6"/>
        <w:shd w:val="clear" w:color="auto" w:fill="auto"/>
        <w:tabs>
          <w:tab w:val="left" w:pos="386"/>
        </w:tabs>
        <w:spacing w:before="0" w:line="480" w:lineRule="exact"/>
        <w:ind w:left="920" w:right="360" w:firstLine="0"/>
        <w:jc w:val="both"/>
        <w:rPr>
          <w:b/>
        </w:rPr>
      </w:pPr>
      <w:r w:rsidRPr="00A94CDD">
        <w:rPr>
          <w:b/>
        </w:rPr>
        <w:lastRenderedPageBreak/>
        <w:t>В XV</w:t>
      </w:r>
    </w:p>
    <w:p w:rsidR="002D4445" w:rsidRDefault="001310B3" w:rsidP="00DD17C8">
      <w:pPr>
        <w:pStyle w:val="6"/>
        <w:numPr>
          <w:ilvl w:val="4"/>
          <w:numId w:val="5"/>
        </w:numPr>
        <w:shd w:val="clear" w:color="auto" w:fill="auto"/>
        <w:tabs>
          <w:tab w:val="left" w:pos="342"/>
        </w:tabs>
        <w:spacing w:before="0" w:line="480" w:lineRule="exact"/>
        <w:ind w:left="360" w:right="260" w:hanging="340"/>
        <w:jc w:val="both"/>
      </w:pPr>
      <w:r>
        <w:t>Использование инертных наполнителей для снижения интенсивности поглощения или изоляции поглощающего горизонта. Практические способы доставки наполнителей в зону поглощения. Тампонажные пасты и смеси для изоляции зоны поглощения. Требования к ним. Способы доставки в зону поглощения.</w:t>
      </w:r>
    </w:p>
    <w:p w:rsidR="002D4445" w:rsidRDefault="001310B3" w:rsidP="00DD17C8">
      <w:pPr>
        <w:pStyle w:val="6"/>
        <w:numPr>
          <w:ilvl w:val="4"/>
          <w:numId w:val="5"/>
        </w:numPr>
        <w:shd w:val="clear" w:color="auto" w:fill="auto"/>
        <w:tabs>
          <w:tab w:val="left" w:pos="370"/>
        </w:tabs>
        <w:spacing w:before="0" w:line="480" w:lineRule="exact"/>
        <w:ind w:left="360" w:right="1560" w:hanging="340"/>
        <w:jc w:val="both"/>
      </w:pPr>
      <w:r>
        <w:t xml:space="preserve">Порядок рациональной отработки долот и забойных двигателей. Способы отсоединения бурильной колонны в намеченном месте. </w:t>
      </w:r>
      <w:proofErr w:type="spellStart"/>
      <w:r>
        <w:t>Гидроимпульсный</w:t>
      </w:r>
      <w:proofErr w:type="spellEnd"/>
      <w:r>
        <w:t xml:space="preserve"> метод ликвидации прихватов.</w:t>
      </w:r>
    </w:p>
    <w:p w:rsidR="002D4445" w:rsidRDefault="001310B3" w:rsidP="00DD17C8">
      <w:pPr>
        <w:pStyle w:val="6"/>
        <w:numPr>
          <w:ilvl w:val="4"/>
          <w:numId w:val="5"/>
        </w:numPr>
        <w:shd w:val="clear" w:color="auto" w:fill="auto"/>
        <w:tabs>
          <w:tab w:val="left" w:pos="366"/>
        </w:tabs>
        <w:spacing w:before="0" w:line="480" w:lineRule="exact"/>
        <w:ind w:left="360" w:right="260" w:hanging="340"/>
        <w:jc w:val="both"/>
      </w:pPr>
      <w:r>
        <w:t>Мероприятия по выполнению требований охраны труда и техники безопасности при ликвидации ГНВП. Мероприятия по охране окружающей среды.</w:t>
      </w:r>
    </w:p>
    <w:p w:rsidR="002D4445" w:rsidRDefault="001310B3" w:rsidP="00DD17C8">
      <w:pPr>
        <w:pStyle w:val="23"/>
        <w:keepNext/>
        <w:keepLines/>
        <w:shd w:val="clear" w:color="auto" w:fill="auto"/>
        <w:spacing w:before="0"/>
        <w:ind w:left="920"/>
        <w:jc w:val="both"/>
      </w:pPr>
      <w:bookmarkStart w:id="12" w:name="bookmark11"/>
      <w:r>
        <w:t>В XVI</w:t>
      </w:r>
      <w:bookmarkEnd w:id="12"/>
    </w:p>
    <w:p w:rsidR="002D4445" w:rsidRPr="00476719" w:rsidRDefault="001310B3" w:rsidP="00DD17C8">
      <w:pPr>
        <w:pStyle w:val="6"/>
        <w:numPr>
          <w:ilvl w:val="5"/>
          <w:numId w:val="5"/>
        </w:numPr>
        <w:shd w:val="clear" w:color="auto" w:fill="auto"/>
        <w:tabs>
          <w:tab w:val="left" w:pos="342"/>
        </w:tabs>
        <w:spacing w:before="0" w:line="480" w:lineRule="exact"/>
        <w:ind w:left="360" w:hanging="340"/>
        <w:jc w:val="both"/>
      </w:pPr>
      <w:r w:rsidRPr="00476719">
        <w:t xml:space="preserve">План работ по установке и </w:t>
      </w:r>
      <w:proofErr w:type="spellStart"/>
      <w:r w:rsidRPr="00476719">
        <w:t>разбуриванию</w:t>
      </w:r>
      <w:proofErr w:type="spellEnd"/>
      <w:r w:rsidRPr="00476719">
        <w:t xml:space="preserve"> </w:t>
      </w:r>
      <w:r w:rsidR="00476719" w:rsidRPr="00476719">
        <w:t>моста</w:t>
      </w:r>
      <w:r w:rsidRPr="00476719">
        <w:t>.</w:t>
      </w:r>
    </w:p>
    <w:p w:rsidR="002D4445" w:rsidRDefault="001310B3" w:rsidP="00DD17C8">
      <w:pPr>
        <w:pStyle w:val="6"/>
        <w:numPr>
          <w:ilvl w:val="5"/>
          <w:numId w:val="5"/>
        </w:numPr>
        <w:shd w:val="clear" w:color="auto" w:fill="auto"/>
        <w:tabs>
          <w:tab w:val="left" w:pos="370"/>
        </w:tabs>
        <w:spacing w:before="0" w:line="480" w:lineRule="exact"/>
        <w:ind w:left="360" w:hanging="340"/>
        <w:jc w:val="both"/>
      </w:pPr>
      <w:r>
        <w:t>Методы определения верхней границы прихвата.</w:t>
      </w:r>
    </w:p>
    <w:p w:rsidR="00D239E7" w:rsidRDefault="001310B3" w:rsidP="00D10FE3">
      <w:pPr>
        <w:pStyle w:val="6"/>
        <w:numPr>
          <w:ilvl w:val="5"/>
          <w:numId w:val="5"/>
        </w:numPr>
        <w:shd w:val="clear" w:color="auto" w:fill="auto"/>
        <w:tabs>
          <w:tab w:val="left" w:pos="370"/>
        </w:tabs>
        <w:spacing w:before="0" w:line="480" w:lineRule="exact"/>
        <w:ind w:left="360" w:hanging="340"/>
        <w:jc w:val="both"/>
        <w:sectPr w:rsidR="00D239E7">
          <w:footerReference w:type="even" r:id="rId8"/>
          <w:footerReference w:type="default" r:id="rId9"/>
          <w:pgSz w:w="11905" w:h="16837"/>
          <w:pgMar w:top="649" w:right="544" w:bottom="734" w:left="1647" w:header="0" w:footer="3" w:gutter="0"/>
          <w:cols w:space="720"/>
          <w:noEndnote/>
          <w:docGrid w:linePitch="360"/>
        </w:sectPr>
      </w:pPr>
      <w:r>
        <w:t>Определение плотности промывочной жидкости для ликвидации ГНВП. Способы ликвидации ГНВП</w:t>
      </w:r>
      <w:r w:rsidR="00D239E7">
        <w:t>.</w:t>
      </w:r>
      <w:proofErr w:type="gramStart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638"/>
        <w:gridCol w:w="730"/>
        <w:gridCol w:w="581"/>
        <w:gridCol w:w="610"/>
        <w:gridCol w:w="605"/>
        <w:gridCol w:w="619"/>
        <w:gridCol w:w="605"/>
        <w:gridCol w:w="619"/>
        <w:gridCol w:w="624"/>
        <w:gridCol w:w="605"/>
        <w:gridCol w:w="605"/>
        <w:gridCol w:w="509"/>
        <w:gridCol w:w="442"/>
        <w:gridCol w:w="480"/>
        <w:gridCol w:w="413"/>
        <w:gridCol w:w="418"/>
        <w:gridCol w:w="490"/>
        <w:gridCol w:w="518"/>
        <w:gridCol w:w="686"/>
        <w:gridCol w:w="528"/>
        <w:gridCol w:w="552"/>
        <w:gridCol w:w="624"/>
        <w:gridCol w:w="667"/>
        <w:gridCol w:w="634"/>
      </w:tblGrid>
      <w:tr w:rsidR="002D4445">
        <w:trPr>
          <w:trHeight w:val="437"/>
          <w:jc w:val="center"/>
        </w:trPr>
        <w:tc>
          <w:tcPr>
            <w:tcW w:w="14877" w:type="dxa"/>
            <w:gridSpan w:val="25"/>
            <w:tcBorders>
              <w:bottom w:val="single" w:sz="4" w:space="0" w:color="auto"/>
            </w:tcBorders>
            <w:shd w:val="clear" w:color="auto" w:fill="FFFFFF"/>
          </w:tcPr>
          <w:p w:rsidR="002D4445" w:rsidRDefault="001310B3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4380" w:firstLine="0"/>
              <w:jc w:val="left"/>
            </w:pPr>
            <w:proofErr w:type="gramEnd"/>
            <w:r>
              <w:lastRenderedPageBreak/>
              <w:t>Исходные данные для решения задач по вариантам.</w:t>
            </w:r>
          </w:p>
        </w:tc>
      </w:tr>
      <w:tr w:rsidR="002D4445">
        <w:trPr>
          <w:trHeight w:val="49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2D444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Задача№1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Задача №2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Задача №3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Задача №4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Задача№5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Задача №6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Задача №7</w:t>
            </w:r>
          </w:p>
        </w:tc>
      </w:tr>
      <w:tr w:rsidR="006437E8">
        <w:trPr>
          <w:trHeight w:val="6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476617">
            <w:pPr>
              <w:pStyle w:val="50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</w:pPr>
            <w:r>
              <w:t>Вариант</w:t>
            </w:r>
            <w:r w:rsidR="001310B3">
              <w:t xml:space="preserve"> </w:t>
            </w:r>
            <w:proofErr w:type="gramStart"/>
            <w:r w:rsidR="001310B3">
              <w:t>Данное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85758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387BDB">
              <w:rPr>
                <w:sz w:val="28"/>
                <w:szCs w:val="28"/>
                <w:lang w:val="en-US"/>
              </w:rPr>
              <w:t>P</w:t>
            </w:r>
            <w:proofErr w:type="spellStart"/>
            <w:r w:rsidR="0085758D" w:rsidRPr="00387BDB">
              <w:rPr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b w:val="0"/>
              </w:rPr>
            </w:pPr>
            <w:r w:rsidRPr="00387BDB">
              <w:rPr>
                <w:b w:val="0"/>
                <w:lang w:val="en-US"/>
              </w:rPr>
              <w:t>h</w:t>
            </w:r>
            <w:proofErr w:type="spellStart"/>
            <w:r w:rsidR="001310B3" w:rsidRPr="00387BDB">
              <w:rPr>
                <w:b w:val="0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4B4D4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Н</w:t>
            </w:r>
            <w:r>
              <w:rPr>
                <w:vertAlign w:val="subscript"/>
              </w:rPr>
              <w:t>пг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Н</w:t>
            </w:r>
            <w:r>
              <w:rPr>
                <w:vertAlign w:val="subscript"/>
              </w:rPr>
              <w:t>пг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4B4D46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B4D46" w:rsidRDefault="004B4D4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lang w:val="en-US"/>
              </w:rPr>
            </w:pPr>
            <w:r w:rsidRPr="00387BDB">
              <w:rPr>
                <w:lang w:val="en-US"/>
              </w:rPr>
              <w:t>h</w:t>
            </w:r>
            <w:r w:rsidRPr="00387BDB">
              <w:rPr>
                <w:sz w:val="16"/>
                <w:szCs w:val="16"/>
                <w:lang w:val="en-US"/>
              </w:rPr>
              <w:t>ст1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Н</w:t>
            </w:r>
            <w:r>
              <w:rPr>
                <w:vertAlign w:val="subscript"/>
              </w:rPr>
              <w:t>пг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4B4D46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b w:val="0"/>
              </w:rPr>
            </w:pPr>
            <w:proofErr w:type="spellStart"/>
            <w:proofErr w:type="gramStart"/>
            <w:r w:rsidRPr="00387BDB">
              <w:rPr>
                <w:b w:val="0"/>
              </w:rPr>
              <w:t>h</w:t>
            </w:r>
            <w:proofErr w:type="gramEnd"/>
            <w:r w:rsidRPr="00387BDB">
              <w:rPr>
                <w:b w:val="0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b w:val="0"/>
              </w:rPr>
            </w:pPr>
            <w:proofErr w:type="gramStart"/>
            <w:r w:rsidRPr="00387BDB">
              <w:rPr>
                <w:b w:val="0"/>
              </w:rPr>
              <w:t>h</w:t>
            </w:r>
            <w:proofErr w:type="gramEnd"/>
            <w:r w:rsidRPr="00387BDB">
              <w:rPr>
                <w:b w:val="0"/>
                <w:sz w:val="16"/>
                <w:szCs w:val="16"/>
              </w:rPr>
              <w:t>ц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i w:val="0"/>
                <w:lang w:val="en-US"/>
              </w:rPr>
            </w:pPr>
            <w:r w:rsidRPr="00387BDB">
              <w:rPr>
                <w:i w:val="0"/>
                <w:lang w:val="en-US"/>
              </w:rPr>
              <w:t>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en-US"/>
              </w:rPr>
            </w:pPr>
            <w:r w:rsidRPr="00387BDB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b w:val="0"/>
              </w:rPr>
            </w:pPr>
            <w:proofErr w:type="spellStart"/>
            <w:proofErr w:type="gramStart"/>
            <w:r w:rsidRPr="00387BDB">
              <w:rPr>
                <w:b w:val="0"/>
              </w:rPr>
              <w:t>h</w:t>
            </w:r>
            <w:proofErr w:type="gramEnd"/>
            <w:r w:rsidRPr="00387BDB">
              <w:rPr>
                <w:b w:val="0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b w:val="0"/>
              </w:rPr>
            </w:pPr>
            <w:proofErr w:type="gramStart"/>
            <w:r w:rsidRPr="00387BDB">
              <w:rPr>
                <w:b w:val="0"/>
              </w:rPr>
              <w:t>h</w:t>
            </w:r>
            <w:proofErr w:type="gramEnd"/>
            <w:r w:rsidRPr="00387BDB">
              <w:rPr>
                <w:b w:val="0"/>
                <w:sz w:val="16"/>
                <w:szCs w:val="16"/>
              </w:rPr>
              <w:t>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</w:rPr>
            </w:pPr>
            <w:r w:rsidRPr="00387BDB">
              <w:rPr>
                <w:b w:val="0"/>
                <w:lang w:val="en-US"/>
              </w:rPr>
              <w:t>D</w:t>
            </w:r>
            <w:r w:rsidR="001310B3" w:rsidRPr="00001B5E">
              <w:rPr>
                <w:b w:val="0"/>
                <w:sz w:val="16"/>
                <w:szCs w:val="16"/>
              </w:rPr>
              <w:t>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</w:rPr>
            </w:pPr>
            <w:r w:rsidRPr="00387BDB">
              <w:rPr>
                <w:b w:val="0"/>
                <w:lang w:val="en-US"/>
              </w:rPr>
              <w:t>D</w:t>
            </w:r>
            <w:r w:rsidR="001310B3" w:rsidRPr="00001B5E">
              <w:rPr>
                <w:b w:val="0"/>
                <w:sz w:val="16"/>
                <w:szCs w:val="16"/>
              </w:rPr>
              <w:t>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 w:rsidP="00387BDB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</w:rPr>
            </w:pPr>
            <w:proofErr w:type="spellStart"/>
            <w:proofErr w:type="gramStart"/>
            <w:r w:rsidRPr="00387BDB">
              <w:rPr>
                <w:b w:val="0"/>
              </w:rPr>
              <w:t>P</w:t>
            </w:r>
            <w:proofErr w:type="gramEnd"/>
            <w:r w:rsidRPr="00387BDB">
              <w:rPr>
                <w:b w:val="0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4B4D46" w:rsidP="00387BDB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387BDB" w:rsidRDefault="00387B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  <w:lang w:val="en-US"/>
              </w:rPr>
            </w:pPr>
            <w:r w:rsidRPr="00387BDB">
              <w:rPr>
                <w:sz w:val="28"/>
                <w:szCs w:val="28"/>
                <w:lang w:val="en-US"/>
              </w:rPr>
              <w:t>H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1072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491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1600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16,2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1590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921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22,4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1945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34,1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2930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269,9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2200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16,0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50,6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1800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1790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1853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1780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2500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1214</w:t>
            </w:r>
          </w:p>
        </w:tc>
      </w:tr>
      <w:tr w:rsidR="006437E8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295,3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702</w:t>
            </w:r>
          </w:p>
        </w:tc>
      </w:tr>
      <w:tr w:rsidR="006437E8">
        <w:trPr>
          <w:trHeight w:val="3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269,9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2500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19,0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2400</w:t>
            </w:r>
          </w:p>
        </w:tc>
      </w:tr>
      <w:tr w:rsidR="006437E8">
        <w:trPr>
          <w:trHeight w:val="3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880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295,3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990</w:t>
            </w:r>
          </w:p>
        </w:tc>
      </w:tr>
      <w:tr w:rsidR="006437E8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2470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920</w:t>
            </w:r>
          </w:p>
        </w:tc>
      </w:tr>
      <w:tr w:rsidR="006437E8">
        <w:trPr>
          <w:trHeight w:val="37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930</w:t>
            </w:r>
          </w:p>
        </w:tc>
      </w:tr>
    </w:tbl>
    <w:p w:rsidR="002D4445" w:rsidRDefault="002D4445">
      <w:pPr>
        <w:rPr>
          <w:sz w:val="2"/>
          <w:szCs w:val="2"/>
        </w:rPr>
        <w:sectPr w:rsidR="002D4445">
          <w:footerReference w:type="even" r:id="rId10"/>
          <w:type w:val="continuous"/>
          <w:pgSz w:w="16837" w:h="11905" w:orient="landscape"/>
          <w:pgMar w:top="656" w:right="862" w:bottom="3915" w:left="109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23"/>
        <w:gridCol w:w="590"/>
        <w:gridCol w:w="614"/>
        <w:gridCol w:w="576"/>
        <w:gridCol w:w="590"/>
        <w:gridCol w:w="624"/>
        <w:gridCol w:w="730"/>
        <w:gridCol w:w="576"/>
        <w:gridCol w:w="394"/>
        <w:gridCol w:w="542"/>
        <w:gridCol w:w="730"/>
        <w:gridCol w:w="547"/>
        <w:gridCol w:w="624"/>
        <w:gridCol w:w="576"/>
        <w:gridCol w:w="638"/>
        <w:gridCol w:w="576"/>
        <w:gridCol w:w="485"/>
        <w:gridCol w:w="557"/>
        <w:gridCol w:w="581"/>
        <w:gridCol w:w="557"/>
        <w:gridCol w:w="595"/>
        <w:gridCol w:w="590"/>
        <w:gridCol w:w="581"/>
        <w:gridCol w:w="538"/>
        <w:gridCol w:w="624"/>
      </w:tblGrid>
      <w:tr w:rsidR="002D4445">
        <w:trPr>
          <w:trHeight w:val="446"/>
          <w:jc w:val="center"/>
        </w:trPr>
        <w:tc>
          <w:tcPr>
            <w:tcW w:w="15264" w:type="dxa"/>
            <w:gridSpan w:val="26"/>
            <w:tcBorders>
              <w:bottom w:val="single" w:sz="4" w:space="0" w:color="auto"/>
            </w:tcBorders>
            <w:shd w:val="clear" w:color="auto" w:fill="FFFFFF"/>
          </w:tcPr>
          <w:p w:rsidR="002D4445" w:rsidRDefault="001310B3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3620" w:firstLine="0"/>
              <w:jc w:val="left"/>
            </w:pPr>
            <w:r>
              <w:lastRenderedPageBreak/>
              <w:t>Исходные данные для решения задач по вариантам (Продолжение).</w:t>
            </w:r>
          </w:p>
        </w:tc>
      </w:tr>
      <w:tr w:rsidR="002D4445">
        <w:trPr>
          <w:trHeight w:val="4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2D444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Задача №8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</w:pPr>
            <w:r>
              <w:t>Задача №9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80"/>
              <w:jc w:val="left"/>
            </w:pPr>
            <w:r>
              <w:t>Задача № 10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Задача №11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Задача №12</w:t>
            </w:r>
          </w:p>
        </w:tc>
      </w:tr>
      <w:tr w:rsidR="006437E8">
        <w:trPr>
          <w:trHeight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001B5E" w:rsidRDefault="00001B5E" w:rsidP="00001B5E">
            <w:pPr>
              <w:pStyle w:val="50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данные/ вариант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en-US"/>
              </w:rPr>
            </w:pPr>
            <w:r w:rsidRPr="0040402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4040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lang w:val="en-US"/>
              </w:rPr>
            </w:pPr>
            <w:r w:rsidRPr="0040402B">
              <w:t>ρ</w:t>
            </w:r>
            <w:r w:rsidRPr="0040402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lang w:val="en-US"/>
              </w:rPr>
            </w:pPr>
            <w:r w:rsidRPr="0040402B">
              <w:rPr>
                <w:lang w:val="en-US"/>
              </w:rPr>
              <w:t>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001B5E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i w:val="0"/>
              </w:rPr>
            </w:pPr>
            <w:proofErr w:type="spellStart"/>
            <w:proofErr w:type="gramStart"/>
            <w:r w:rsidRPr="0040402B">
              <w:rPr>
                <w:i w:val="0"/>
              </w:rPr>
              <w:t>D</w:t>
            </w:r>
            <w:proofErr w:type="gramEnd"/>
            <w:r w:rsidRPr="0040402B">
              <w:rPr>
                <w:i w:val="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666B97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r w:rsidRPr="0040402B">
              <w:rPr>
                <w:sz w:val="28"/>
                <w:szCs w:val="28"/>
              </w:rPr>
              <w:t>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666B97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</w:pPr>
            <w:r w:rsidRPr="0040402B">
              <w:t>∆</w:t>
            </w:r>
            <w:proofErr w:type="gramStart"/>
            <w:r w:rsidRPr="0040402B">
              <w:t>Р</w:t>
            </w:r>
            <w:proofErr w:type="gram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2F1DD2" w:rsidP="002F1DD2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t>[ ]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666B97" w:rsidP="0036611C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lang w:val="en-US"/>
              </w:rPr>
            </w:pPr>
            <w:r w:rsidRPr="0040402B">
              <w:t>∆</w:t>
            </w:r>
            <w:r w:rsidR="0036611C" w:rsidRPr="0040402B">
              <w:rPr>
                <w:lang w:val="en-US"/>
              </w:rPr>
              <w:t>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</w:rPr>
            </w:pPr>
            <w:r w:rsidRPr="0040402B">
              <w:rPr>
                <w:b w:val="0"/>
                <w:lang w:val="en-US"/>
              </w:rPr>
              <w:t>D</w:t>
            </w:r>
            <w:r w:rsidR="001310B3" w:rsidRPr="0040402B">
              <w:rPr>
                <w:b w:val="0"/>
                <w:sz w:val="16"/>
                <w:szCs w:val="16"/>
              </w:rP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1310B3" w:rsidP="00A12E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 w:rsidRPr="0040402B"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 w:rsidRPr="0040402B">
              <w:t>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1310B3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  <w:lang w:val="en-US"/>
              </w:rPr>
              <w:t>D</w:t>
            </w:r>
            <w:r w:rsidR="001310B3" w:rsidRPr="0040402B">
              <w:rPr>
                <w:b w:val="0"/>
                <w:sz w:val="16"/>
                <w:szCs w:val="16"/>
              </w:rPr>
              <w:t>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8"/>
                <w:szCs w:val="28"/>
              </w:rPr>
            </w:pPr>
            <w:r w:rsidRPr="0040402B">
              <w:t>ρ</w:t>
            </w:r>
            <w:r w:rsidRPr="0040402B">
              <w:rPr>
                <w:sz w:val="16"/>
                <w:szCs w:val="16"/>
              </w:rPr>
              <w:t>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</w:rPr>
              <w:t>ρ</w:t>
            </w:r>
            <w:r w:rsidRPr="0040402B">
              <w:rPr>
                <w:b w:val="0"/>
                <w:sz w:val="16"/>
                <w:szCs w:val="16"/>
              </w:rPr>
              <w:t>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</w:rPr>
              <w:t>ρ</w:t>
            </w:r>
            <w:r w:rsidRPr="0040402B">
              <w:rPr>
                <w:b w:val="0"/>
                <w:sz w:val="16"/>
                <w:szCs w:val="16"/>
              </w:rPr>
              <w:t>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1310B3" w:rsidP="00A12E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0402B">
              <w:rPr>
                <w:sz w:val="28"/>
                <w:szCs w:val="28"/>
              </w:rPr>
              <w:t>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40402B">
              <w:rPr>
                <w:b w:val="0"/>
                <w:sz w:val="28"/>
                <w:szCs w:val="28"/>
              </w:rPr>
              <w:t>P</w:t>
            </w:r>
            <w:proofErr w:type="gramEnd"/>
            <w:r w:rsidRPr="0040402B">
              <w:rPr>
                <w:b w:val="0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  <w:lang w:val="en-US"/>
              </w:rPr>
              <w:t>z</w:t>
            </w:r>
            <w:r w:rsidR="001310B3" w:rsidRPr="0040402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  <w:lang w:val="en-US"/>
              </w:rPr>
              <w:t>z</w:t>
            </w:r>
            <w:r w:rsidRPr="0040402B">
              <w:rPr>
                <w:b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1310B3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b w:val="0"/>
                <w:sz w:val="28"/>
                <w:szCs w:val="28"/>
              </w:rPr>
            </w:pPr>
            <w:proofErr w:type="spellStart"/>
            <w:r w:rsidRPr="0040402B">
              <w:rPr>
                <w:b w:val="0"/>
                <w:sz w:val="28"/>
                <w:szCs w:val="28"/>
              </w:rPr>
              <w:t>Н</w:t>
            </w:r>
            <w:r w:rsidRPr="0040402B">
              <w:rPr>
                <w:b w:val="0"/>
                <w:sz w:val="16"/>
                <w:szCs w:val="16"/>
              </w:rPr>
              <w:t>пг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rPr>
                <w:b w:val="0"/>
                <w:sz w:val="28"/>
                <w:szCs w:val="28"/>
              </w:rPr>
            </w:pPr>
            <w:r w:rsidRPr="0040402B">
              <w:rPr>
                <w:b w:val="0"/>
                <w:sz w:val="28"/>
                <w:szCs w:val="28"/>
                <w:lang w:val="en-US"/>
              </w:rPr>
              <w:t>h</w:t>
            </w:r>
            <w:proofErr w:type="spellStart"/>
            <w:r w:rsidR="001310B3" w:rsidRPr="0040402B">
              <w:rPr>
                <w:b w:val="0"/>
                <w:sz w:val="16"/>
                <w:szCs w:val="16"/>
              </w:rPr>
              <w:t>пг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40402B" w:rsidRDefault="00A12EC6" w:rsidP="00A12E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0402B">
              <w:rPr>
                <w:b w:val="0"/>
                <w:sz w:val="28"/>
                <w:szCs w:val="28"/>
                <w:lang w:val="en-US"/>
              </w:rPr>
              <w:t>h</w:t>
            </w:r>
            <w:r w:rsidRPr="0040402B">
              <w:rPr>
                <w:b w:val="0"/>
                <w:sz w:val="16"/>
                <w:szCs w:val="16"/>
                <w:lang w:val="en-US"/>
              </w:rPr>
              <w:t>c</w:t>
            </w:r>
            <w:proofErr w:type="spellEnd"/>
            <w:r w:rsidR="001310B3" w:rsidRPr="0040402B">
              <w:rPr>
                <w:b w:val="0"/>
                <w:sz w:val="16"/>
                <w:szCs w:val="16"/>
              </w:rPr>
              <w:t>т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9,6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0,1905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  <w:jc w:val="left"/>
            </w:pPr>
            <w: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0,0095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9,8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0,2159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1900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20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240"/>
              <w:jc w:val="left"/>
            </w:pPr>
            <w: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0,395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18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72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0,2159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32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10,1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0,395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25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  <w:jc w:val="left"/>
            </w:pPr>
            <w: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9.5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0,1905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42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0,2159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2300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1420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2710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72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692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</w:tr>
      <w:tr w:rsidR="006437E8">
        <w:trPr>
          <w:trHeight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10,5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1950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33,1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570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1900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24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0,2159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2840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36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13,0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0,1905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1755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702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2450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102</w:t>
            </w:r>
          </w:p>
        </w:tc>
      </w:tr>
      <w:tr w:rsidR="006437E8">
        <w:trPr>
          <w:trHeight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0,2159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2480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31,4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20</w:t>
            </w:r>
          </w:p>
        </w:tc>
      </w:tr>
      <w:tr w:rsidR="006437E8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10,3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74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12,2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0,395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25</w:t>
            </w:r>
          </w:p>
        </w:tc>
      </w:tr>
      <w:tr w:rsidR="006437E8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2700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666B97">
              <w:rPr>
                <w:b w:val="0"/>
                <w:bCs w:val="0"/>
              </w:rPr>
              <w:t>11</w:t>
            </w:r>
            <w:r w:rsidR="001310B3">
              <w:t>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666B97"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25,1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1820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1680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24</w:t>
            </w:r>
          </w:p>
        </w:tc>
      </w:tr>
      <w:tr w:rsidR="006437E8">
        <w:trPr>
          <w:trHeight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240"/>
            </w:pPr>
            <w: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1210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2900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0,085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8,5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Pr="00666B97" w:rsidRDefault="00666B9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1,08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0,01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0,146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1900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1400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45" w:rsidRDefault="001310B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70</w:t>
            </w:r>
          </w:p>
        </w:tc>
      </w:tr>
    </w:tbl>
    <w:p w:rsidR="002D4445" w:rsidRDefault="002D4445">
      <w:pPr>
        <w:rPr>
          <w:sz w:val="2"/>
          <w:szCs w:val="2"/>
        </w:rPr>
        <w:sectPr w:rsidR="002D4445">
          <w:footerReference w:type="default" r:id="rId11"/>
          <w:type w:val="continuous"/>
          <w:pgSz w:w="16837" w:h="11905" w:orient="landscape"/>
          <w:pgMar w:top="771" w:right="645" w:bottom="3929" w:left="919" w:header="0" w:footer="3" w:gutter="0"/>
          <w:cols w:space="720"/>
          <w:noEndnote/>
          <w:docGrid w:linePitch="360"/>
        </w:sectPr>
      </w:pPr>
    </w:p>
    <w:p w:rsidR="002D4445" w:rsidRDefault="001310B3" w:rsidP="00DD17C8">
      <w:pPr>
        <w:pStyle w:val="6"/>
        <w:shd w:val="clear" w:color="auto" w:fill="auto"/>
        <w:spacing w:before="0" w:line="494" w:lineRule="exact"/>
        <w:ind w:left="2840" w:firstLine="0"/>
        <w:jc w:val="both"/>
      </w:pPr>
      <w:r>
        <w:lastRenderedPageBreak/>
        <w:t>Пояснения к решению задач</w:t>
      </w:r>
    </w:p>
    <w:p w:rsidR="002D4445" w:rsidRDefault="001310B3" w:rsidP="00DD17C8">
      <w:pPr>
        <w:pStyle w:val="6"/>
        <w:shd w:val="clear" w:color="auto" w:fill="auto"/>
        <w:spacing w:before="0" w:line="494" w:lineRule="exact"/>
        <w:ind w:left="700" w:firstLine="0"/>
        <w:jc w:val="both"/>
      </w:pPr>
      <w:r>
        <w:rPr>
          <w:rStyle w:val="24"/>
        </w:rPr>
        <w:t>Задача 1.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firstLine="0"/>
        <w:jc w:val="both"/>
      </w:pPr>
      <w:r>
        <w:t>Определить относительное давление в скважине.</w:t>
      </w:r>
      <w:r w:rsidR="00EA7F78">
        <w:t xml:space="preserve"> </w:t>
      </w:r>
      <w:r>
        <w:t>Исходные данные: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firstLine="0"/>
        <w:jc w:val="both"/>
      </w:pPr>
      <w:proofErr w:type="spellStart"/>
      <w:r>
        <w:t>Р</w:t>
      </w:r>
      <w:r>
        <w:rPr>
          <w:vertAlign w:val="subscript"/>
        </w:rPr>
        <w:t>пл</w:t>
      </w:r>
      <w:proofErr w:type="spellEnd"/>
      <w:r>
        <w:t xml:space="preserve"> - пластовое давление, МПа;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firstLine="0"/>
        <w:jc w:val="both"/>
      </w:pPr>
      <w:r>
        <w:t>Н - глубина скважины, м;</w:t>
      </w:r>
    </w:p>
    <w:p w:rsidR="006A3C07" w:rsidRDefault="001310B3" w:rsidP="00DD17C8">
      <w:pPr>
        <w:pStyle w:val="6"/>
        <w:shd w:val="clear" w:color="auto" w:fill="auto"/>
        <w:spacing w:before="0" w:line="360" w:lineRule="auto"/>
        <w:ind w:left="700" w:right="700" w:firstLine="0"/>
        <w:jc w:val="both"/>
      </w:pPr>
      <w:r>
        <w:t xml:space="preserve">Пояснить </w:t>
      </w:r>
      <w:r w:rsidR="0060745A">
        <w:t>смысл</w:t>
      </w:r>
      <w:r>
        <w:t xml:space="preserve"> относительного давления.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right="700" w:firstLine="0"/>
        <w:jc w:val="both"/>
      </w:pPr>
      <w:r>
        <w:t xml:space="preserve"> </w:t>
      </w:r>
      <w:r>
        <w:rPr>
          <w:rStyle w:val="24"/>
        </w:rPr>
        <w:t>Задача 2.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right="700" w:firstLine="700"/>
        <w:jc w:val="both"/>
      </w:pPr>
      <w:r>
        <w:t>Определить относительное давление в скважине при наличии поглощающего горизонта. Исходные данные:</w:t>
      </w:r>
    </w:p>
    <w:p w:rsidR="002D4445" w:rsidRPr="0060745A" w:rsidRDefault="001310B3" w:rsidP="00DD17C8">
      <w:pPr>
        <w:pStyle w:val="6"/>
        <w:shd w:val="clear" w:color="auto" w:fill="auto"/>
        <w:spacing w:before="0" w:after="59" w:line="360" w:lineRule="auto"/>
        <w:ind w:left="700" w:firstLine="0"/>
        <w:jc w:val="both"/>
      </w:pPr>
      <w:proofErr w:type="spellStart"/>
      <w:r>
        <w:t>р</w:t>
      </w:r>
      <w:r>
        <w:rPr>
          <w:vertAlign w:val="subscript"/>
        </w:rPr>
        <w:t>р</w:t>
      </w:r>
      <w:proofErr w:type="spellEnd"/>
      <w:r>
        <w:t xml:space="preserve"> - плотность бурового раствора, </w:t>
      </w:r>
      <w:proofErr w:type="gramStart"/>
      <w:r>
        <w:rPr>
          <w:vertAlign w:val="superscript"/>
        </w:rPr>
        <w:t>кг</w:t>
      </w:r>
      <w:proofErr w:type="gramEnd"/>
      <w:r>
        <w:t>/</w:t>
      </w:r>
      <w:r>
        <w:rPr>
          <w:vertAlign w:val="subscript"/>
        </w:rPr>
        <w:t>м</w:t>
      </w:r>
      <w:r w:rsidRPr="0060745A">
        <w:rPr>
          <w:sz w:val="16"/>
          <w:szCs w:val="16"/>
        </w:rPr>
        <w:t>3</w:t>
      </w:r>
      <w:r w:rsidR="0060745A">
        <w:t>;</w:t>
      </w:r>
    </w:p>
    <w:p w:rsidR="0060745A" w:rsidRDefault="001310B3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spellStart"/>
      <w:r>
        <w:t>Н</w:t>
      </w:r>
      <w:r>
        <w:rPr>
          <w:vertAlign w:val="subscript"/>
        </w:rPr>
        <w:t>пг</w:t>
      </w:r>
      <w:proofErr w:type="spellEnd"/>
      <w:r>
        <w:t xml:space="preserve"> - глубина залегания подошвы поглощающего горизонта, </w:t>
      </w:r>
      <w:proofErr w:type="gramStart"/>
      <w:r>
        <w:t>м</w:t>
      </w:r>
      <w:proofErr w:type="gramEnd"/>
      <w:r>
        <w:t xml:space="preserve">; </w:t>
      </w:r>
    </w:p>
    <w:p w:rsidR="006A3C07" w:rsidRDefault="0060745A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gramStart"/>
      <w:r>
        <w:rPr>
          <w:lang w:val="en-US"/>
        </w:rPr>
        <w:t>h</w:t>
      </w:r>
      <w:r w:rsidR="001310B3">
        <w:rPr>
          <w:vertAlign w:val="subscript"/>
        </w:rPr>
        <w:t>с</w:t>
      </w:r>
      <w:r>
        <w:rPr>
          <w:vertAlign w:val="subscript"/>
        </w:rPr>
        <w:t>т</w:t>
      </w:r>
      <w:proofErr w:type="gramEnd"/>
      <w:r w:rsidR="001310B3">
        <w:t xml:space="preserve"> - статический уровень бурового раствора, м.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r>
        <w:t xml:space="preserve"> </w:t>
      </w:r>
      <w:r>
        <w:rPr>
          <w:rStyle w:val="24"/>
        </w:rPr>
        <w:t>Задача 3.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right="260" w:firstLine="700"/>
        <w:jc w:val="both"/>
      </w:pPr>
      <w:r>
        <w:t>Определить положение статического уровня при переходе на раствор большей или меньшей плотности. Исходные данные:</w:t>
      </w:r>
    </w:p>
    <w:p w:rsidR="0060745A" w:rsidRPr="00806F7F" w:rsidRDefault="001310B3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spellStart"/>
      <w:r>
        <w:t>Н</w:t>
      </w:r>
      <w:r>
        <w:rPr>
          <w:vertAlign w:val="subscript"/>
        </w:rPr>
        <w:t>пг</w:t>
      </w:r>
      <w:proofErr w:type="spellEnd"/>
      <w:r>
        <w:t xml:space="preserve"> - глубина залегания подошвы поглощающего горизонта, </w:t>
      </w:r>
      <w:proofErr w:type="gramStart"/>
      <w:r>
        <w:t>м</w:t>
      </w:r>
      <w:proofErr w:type="gramEnd"/>
      <w:r>
        <w:t xml:space="preserve">; </w:t>
      </w:r>
    </w:p>
    <w:p w:rsidR="002D4445" w:rsidRPr="002F1DD2" w:rsidRDefault="0060745A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r w:rsidRPr="0040402B">
        <w:t>ρ</w:t>
      </w:r>
      <w:r w:rsidRPr="0040402B">
        <w:rPr>
          <w:sz w:val="16"/>
          <w:szCs w:val="16"/>
        </w:rPr>
        <w:t>p</w:t>
      </w:r>
      <w:r w:rsidR="001310B3">
        <w:t xml:space="preserve"> - плотность бурового раствора исходная, </w:t>
      </w:r>
      <w:proofErr w:type="gramStart"/>
      <w:r w:rsidR="001310B3">
        <w:rPr>
          <w:vertAlign w:val="superscript"/>
        </w:rPr>
        <w:t>кг</w:t>
      </w:r>
      <w:proofErr w:type="gramEnd"/>
      <w:r w:rsidR="001310B3">
        <w:t>/</w:t>
      </w:r>
      <w:proofErr w:type="spellStart"/>
      <w:r w:rsidR="001310B3">
        <w:rPr>
          <w:vertAlign w:val="subscript"/>
        </w:rPr>
        <w:t>м</w:t>
      </w:r>
      <w:r w:rsidR="001310B3">
        <w:t>з</w:t>
      </w:r>
      <w:proofErr w:type="spellEnd"/>
      <w:r w:rsidR="002F1DD2">
        <w:t>;</w:t>
      </w:r>
    </w:p>
    <w:p w:rsidR="002D4445" w:rsidRDefault="0060745A" w:rsidP="00DD17C8">
      <w:pPr>
        <w:pStyle w:val="6"/>
        <w:shd w:val="clear" w:color="auto" w:fill="auto"/>
        <w:spacing w:before="0" w:after="196" w:line="360" w:lineRule="auto"/>
        <w:ind w:left="700" w:firstLine="0"/>
        <w:jc w:val="both"/>
      </w:pPr>
      <w:proofErr w:type="gramStart"/>
      <w:r>
        <w:rPr>
          <w:lang w:val="en-US"/>
        </w:rPr>
        <w:t>h</w:t>
      </w:r>
      <w:r>
        <w:rPr>
          <w:vertAlign w:val="subscript"/>
        </w:rPr>
        <w:t>ст</w:t>
      </w:r>
      <w:proofErr w:type="gramEnd"/>
      <w:r w:rsidR="001310B3">
        <w:t xml:space="preserve"> - положение статического уровня исходное, м.</w:t>
      </w:r>
    </w:p>
    <w:p w:rsidR="002D4445" w:rsidRPr="002F1DD2" w:rsidRDefault="001310B3" w:rsidP="00DD17C8">
      <w:pPr>
        <w:pStyle w:val="6"/>
        <w:shd w:val="clear" w:color="auto" w:fill="auto"/>
        <w:spacing w:before="0" w:after="43" w:line="360" w:lineRule="auto"/>
        <w:ind w:left="700" w:firstLine="0"/>
        <w:jc w:val="both"/>
      </w:pPr>
      <w:r>
        <w:t>р</w:t>
      </w:r>
      <w:r>
        <w:rPr>
          <w:vertAlign w:val="subscript"/>
        </w:rP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- плотность бурового раствора для замены в скважине, </w:t>
      </w:r>
      <w:r>
        <w:rPr>
          <w:vertAlign w:val="superscript"/>
        </w:rPr>
        <w:t>кг</w:t>
      </w:r>
      <w:r>
        <w:t>/</w:t>
      </w:r>
      <w:proofErr w:type="spellStart"/>
      <w:r>
        <w:rPr>
          <w:vertAlign w:val="subscript"/>
        </w:rPr>
        <w:t>м</w:t>
      </w:r>
      <w:r>
        <w:t>з</w:t>
      </w:r>
      <w:proofErr w:type="spellEnd"/>
      <w:r w:rsidR="002F1DD2">
        <w:t>;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00" w:firstLine="0"/>
        <w:jc w:val="both"/>
      </w:pPr>
      <w:r>
        <w:rPr>
          <w:rStyle w:val="24"/>
        </w:rPr>
        <w:t>Задача 4.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right="260" w:firstLine="700"/>
        <w:jc w:val="both"/>
      </w:pPr>
      <w:r>
        <w:t>Определить плотность бурового раствора, чтобы статический уровень был на устье скважины. Исходные данные:</w:t>
      </w:r>
    </w:p>
    <w:p w:rsidR="0060745A" w:rsidRPr="00806F7F" w:rsidRDefault="001310B3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spellStart"/>
      <w:r>
        <w:t>Н</w:t>
      </w:r>
      <w:r>
        <w:rPr>
          <w:vertAlign w:val="subscript"/>
        </w:rPr>
        <w:t>пг</w:t>
      </w:r>
      <w:proofErr w:type="spellEnd"/>
      <w:r>
        <w:t xml:space="preserve"> - глубина залегания подошвы поглощающего горизонта, </w:t>
      </w:r>
      <w:proofErr w:type="gramStart"/>
      <w:r>
        <w:t>м</w:t>
      </w:r>
      <w:proofErr w:type="gramEnd"/>
      <w:r>
        <w:t xml:space="preserve">; </w:t>
      </w:r>
    </w:p>
    <w:p w:rsidR="002D4445" w:rsidRPr="002F1DD2" w:rsidRDefault="0060745A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r w:rsidRPr="0040402B">
        <w:t>ρ</w:t>
      </w:r>
      <w:r w:rsidRPr="0040402B">
        <w:rPr>
          <w:sz w:val="16"/>
          <w:szCs w:val="16"/>
        </w:rPr>
        <w:t>p</w:t>
      </w:r>
      <w:r w:rsidR="001310B3">
        <w:t xml:space="preserve"> - плотность бурового раствора исходная, </w:t>
      </w:r>
      <w:proofErr w:type="gramStart"/>
      <w:r w:rsidR="001310B3">
        <w:rPr>
          <w:vertAlign w:val="superscript"/>
        </w:rPr>
        <w:t>кг</w:t>
      </w:r>
      <w:proofErr w:type="gramEnd"/>
      <w:r w:rsidR="001310B3">
        <w:t>/</w:t>
      </w:r>
      <w:proofErr w:type="spellStart"/>
      <w:r w:rsidR="001310B3">
        <w:rPr>
          <w:vertAlign w:val="subscript"/>
        </w:rPr>
        <w:t>м</w:t>
      </w:r>
      <w:r w:rsidR="001310B3">
        <w:t>з</w:t>
      </w:r>
      <w:proofErr w:type="spellEnd"/>
      <w:r w:rsidR="002F1DD2">
        <w:t>;</w:t>
      </w:r>
    </w:p>
    <w:p w:rsidR="002D4445" w:rsidRDefault="0060745A" w:rsidP="00DD17C8">
      <w:pPr>
        <w:pStyle w:val="6"/>
        <w:shd w:val="clear" w:color="auto" w:fill="auto"/>
        <w:spacing w:before="0" w:line="360" w:lineRule="auto"/>
        <w:ind w:left="700" w:firstLine="0"/>
        <w:jc w:val="both"/>
      </w:pPr>
      <w:proofErr w:type="gramStart"/>
      <w:r>
        <w:rPr>
          <w:lang w:val="en-US"/>
        </w:rPr>
        <w:t>h</w:t>
      </w:r>
      <w:r>
        <w:rPr>
          <w:vertAlign w:val="subscript"/>
        </w:rPr>
        <w:t>ст</w:t>
      </w:r>
      <w:proofErr w:type="gramEnd"/>
      <w:r w:rsidR="001310B3">
        <w:t xml:space="preserve"> - статический уровень жидкости в скважине исходный, м.</w:t>
      </w:r>
    </w:p>
    <w:p w:rsidR="002D4445" w:rsidRDefault="001310B3" w:rsidP="00DD17C8">
      <w:pPr>
        <w:pStyle w:val="101"/>
        <w:shd w:val="clear" w:color="auto" w:fill="auto"/>
        <w:spacing w:line="360" w:lineRule="auto"/>
        <w:ind w:left="20" w:firstLine="700"/>
        <w:jc w:val="both"/>
      </w:pPr>
      <w:r>
        <w:rPr>
          <w:rStyle w:val="102"/>
        </w:rPr>
        <w:t>Задача 5.</w:t>
      </w:r>
    </w:p>
    <w:p w:rsidR="002D4445" w:rsidRDefault="001310B3" w:rsidP="00DD17C8">
      <w:pPr>
        <w:pStyle w:val="6"/>
        <w:shd w:val="clear" w:color="auto" w:fill="auto"/>
        <w:spacing w:before="0" w:after="52" w:line="360" w:lineRule="auto"/>
        <w:ind w:left="20" w:right="240" w:firstLine="700"/>
        <w:jc w:val="both"/>
      </w:pPr>
      <w:r>
        <w:t>Найти интенсивность, если за время работы уровень жидкости в приемной емкости снизился на заданную величину. Исходные данные:</w:t>
      </w:r>
    </w:p>
    <w:p w:rsidR="0060745A" w:rsidRDefault="0060745A" w:rsidP="00DD17C8">
      <w:pPr>
        <w:pStyle w:val="6"/>
        <w:shd w:val="clear" w:color="auto" w:fill="auto"/>
        <w:spacing w:before="0" w:line="485" w:lineRule="exact"/>
        <w:ind w:left="720" w:right="2020" w:firstLine="260"/>
        <w:jc w:val="both"/>
      </w:pPr>
      <w:r w:rsidRPr="00387BDB">
        <w:rPr>
          <w:sz w:val="24"/>
          <w:szCs w:val="24"/>
          <w:lang w:val="en-US"/>
        </w:rPr>
        <w:lastRenderedPageBreak/>
        <w:t>Q</w:t>
      </w:r>
      <w:r>
        <w:t xml:space="preserve"> </w:t>
      </w:r>
      <w:r w:rsidR="001310B3">
        <w:t xml:space="preserve">- </w:t>
      </w:r>
      <w:proofErr w:type="gramStart"/>
      <w:r>
        <w:t>интенсивность</w:t>
      </w:r>
      <w:proofErr w:type="gramEnd"/>
      <w:r w:rsidR="001310B3">
        <w:t xml:space="preserve"> поглощения, </w:t>
      </w:r>
      <w:r w:rsidR="001310B3">
        <w:rPr>
          <w:vertAlign w:val="superscript"/>
        </w:rPr>
        <w:t>м3</w:t>
      </w:r>
      <w:r w:rsidR="001310B3">
        <w:t>/ча</w:t>
      </w:r>
      <w:r>
        <w:t>с,</w:t>
      </w:r>
    </w:p>
    <w:p w:rsidR="006A3C07" w:rsidRDefault="001310B3" w:rsidP="00DD17C8">
      <w:pPr>
        <w:pStyle w:val="6"/>
        <w:shd w:val="clear" w:color="auto" w:fill="auto"/>
        <w:spacing w:before="0" w:line="485" w:lineRule="exact"/>
        <w:ind w:left="993" w:right="2020" w:hanging="13"/>
        <w:jc w:val="both"/>
      </w:pPr>
      <w:r>
        <w:t xml:space="preserve"> </w:t>
      </w:r>
      <w:r w:rsidR="0060745A" w:rsidRPr="0060745A">
        <w:rPr>
          <w:lang w:val="en-US"/>
        </w:rPr>
        <w:t>t</w:t>
      </w:r>
      <w:r>
        <w:t xml:space="preserve"> </w:t>
      </w:r>
      <w:r w:rsidR="0060745A">
        <w:t>–</w:t>
      </w:r>
      <w:r>
        <w:t xml:space="preserve"> </w:t>
      </w:r>
      <w:proofErr w:type="gramStart"/>
      <w:r>
        <w:t>время</w:t>
      </w:r>
      <w:proofErr w:type="gramEnd"/>
      <w:r w:rsidR="0060745A">
        <w:t>,</w:t>
      </w:r>
      <w:r>
        <w:t xml:space="preserve"> за которое снизился уровень жидкости, мин; </w:t>
      </w:r>
      <w:proofErr w:type="spellStart"/>
      <w:r w:rsidR="0060745A" w:rsidRPr="0060745A">
        <w:t>h</w:t>
      </w:r>
      <w:r>
        <w:rPr>
          <w:vertAlign w:val="subscript"/>
        </w:rPr>
        <w:t>у</w:t>
      </w:r>
      <w:proofErr w:type="spellEnd"/>
      <w:r>
        <w:t xml:space="preserve"> - величина снижения уровня жидкости, м. 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720" w:right="2020" w:firstLine="260"/>
        <w:jc w:val="both"/>
      </w:pPr>
      <w:r>
        <w:rPr>
          <w:rStyle w:val="31"/>
        </w:rPr>
        <w:t>Задача 6.</w:t>
      </w:r>
    </w:p>
    <w:p w:rsidR="002D4445" w:rsidRDefault="001310B3" w:rsidP="00DD17C8">
      <w:pPr>
        <w:pStyle w:val="6"/>
        <w:shd w:val="clear" w:color="auto" w:fill="auto"/>
        <w:spacing w:before="0" w:after="64" w:line="485" w:lineRule="exact"/>
        <w:ind w:left="20" w:right="240" w:firstLine="700"/>
        <w:jc w:val="both"/>
      </w:pPr>
      <w:r>
        <w:t>Определить коэффициент поглощающей способности. Пояснить</w:t>
      </w:r>
      <w:r w:rsidR="008A0349">
        <w:t>,</w:t>
      </w:r>
      <w:r>
        <w:t xml:space="preserve"> как с помощью коэффициента поглощающей способности выбрать рациональный способ изоляции поглощающего горизонта. Исходные данные:</w:t>
      </w:r>
    </w:p>
    <w:p w:rsidR="0060745A" w:rsidRDefault="0060745A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 w:rsidRPr="00387BDB">
        <w:rPr>
          <w:sz w:val="24"/>
          <w:szCs w:val="24"/>
          <w:lang w:val="en-US"/>
        </w:rPr>
        <w:t>Q</w:t>
      </w:r>
      <w:r w:rsidR="001310B3">
        <w:t xml:space="preserve"> - </w:t>
      </w:r>
      <w:proofErr w:type="gramStart"/>
      <w:r w:rsidR="001310B3">
        <w:t>интенсивность</w:t>
      </w:r>
      <w:proofErr w:type="gramEnd"/>
      <w:r w:rsidR="001310B3">
        <w:t xml:space="preserve"> поглощения, </w:t>
      </w:r>
      <w:r w:rsidR="001310B3">
        <w:rPr>
          <w:vertAlign w:val="superscript"/>
        </w:rPr>
        <w:t>м3</w:t>
      </w:r>
      <w:r w:rsidR="001310B3">
        <w:t>/час</w:t>
      </w:r>
      <w:r>
        <w:t>;</w:t>
      </w:r>
      <w:r w:rsidR="001310B3">
        <w:t xml:space="preserve"> </w:t>
      </w:r>
    </w:p>
    <w:p w:rsidR="0060745A" w:rsidRDefault="0060745A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proofErr w:type="gramStart"/>
      <w:r>
        <w:rPr>
          <w:lang w:val="en-US"/>
        </w:rPr>
        <w:t>h</w:t>
      </w:r>
      <w:r>
        <w:rPr>
          <w:vertAlign w:val="subscript"/>
        </w:rPr>
        <w:t>ст</w:t>
      </w:r>
      <w:proofErr w:type="gramEnd"/>
      <w:r w:rsidR="001310B3">
        <w:t xml:space="preserve"> - величина статического уровня жидкости, м; </w:t>
      </w:r>
    </w:p>
    <w:p w:rsidR="0060745A" w:rsidRDefault="0060745A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proofErr w:type="gramStart"/>
      <w:r>
        <w:rPr>
          <w:lang w:val="en-US"/>
        </w:rPr>
        <w:t>h</w:t>
      </w:r>
      <w:r w:rsidR="001310B3">
        <w:rPr>
          <w:vertAlign w:val="subscript"/>
        </w:rPr>
        <w:t>д</w:t>
      </w:r>
      <w:proofErr w:type="gramEnd"/>
      <w:r w:rsidR="001310B3">
        <w:t xml:space="preserve"> -величина динамического уровня жидкости, м. 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>
        <w:rPr>
          <w:rStyle w:val="31"/>
        </w:rPr>
        <w:t>Задача 7.</w:t>
      </w:r>
    </w:p>
    <w:p w:rsidR="0060745A" w:rsidRDefault="001310B3" w:rsidP="00DD17C8">
      <w:pPr>
        <w:pStyle w:val="6"/>
        <w:shd w:val="clear" w:color="auto" w:fill="auto"/>
        <w:spacing w:before="0" w:line="360" w:lineRule="auto"/>
        <w:ind w:right="240" w:firstLine="720"/>
        <w:jc w:val="both"/>
      </w:pPr>
      <w:r>
        <w:t xml:space="preserve">Определить максимально допустимую скорость спуска бурильной или обсадной колонны. Исходные данные: </w:t>
      </w:r>
    </w:p>
    <w:p w:rsidR="0060745A" w:rsidRDefault="0060745A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 w:rsidRPr="0060745A">
        <w:rPr>
          <w:lang w:val="en-US"/>
        </w:rPr>
        <w:t>D</w:t>
      </w:r>
      <w:r w:rsidRPr="0060745A">
        <w:rPr>
          <w:sz w:val="16"/>
          <w:szCs w:val="16"/>
        </w:rPr>
        <w:t>д</w:t>
      </w:r>
      <w:r w:rsidR="001310B3">
        <w:t xml:space="preserve"> - диаметр долота, м; </w:t>
      </w:r>
    </w:p>
    <w:p w:rsidR="0060745A" w:rsidRDefault="0060745A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 w:rsidRPr="0060745A">
        <w:rPr>
          <w:lang w:val="en-US"/>
        </w:rPr>
        <w:t>D</w:t>
      </w:r>
      <w:r w:rsidR="001310B3">
        <w:rPr>
          <w:vertAlign w:val="subscript"/>
        </w:rPr>
        <w:t>н</w:t>
      </w:r>
      <w:r w:rsidR="001310B3">
        <w:t xml:space="preserve"> - наружный диаметр колонны, м; 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proofErr w:type="spellStart"/>
      <w:r>
        <w:t>Р</w:t>
      </w:r>
      <w:r>
        <w:rPr>
          <w:vertAlign w:val="subscript"/>
        </w:rPr>
        <w:t>пл</w:t>
      </w:r>
      <w:proofErr w:type="spellEnd"/>
      <w:r>
        <w:t xml:space="preserve"> - пластовое давление, МПа;</w:t>
      </w:r>
    </w:p>
    <w:p w:rsidR="002D4445" w:rsidRPr="0060745A" w:rsidRDefault="00903F95" w:rsidP="00DD17C8">
      <w:pPr>
        <w:pStyle w:val="6"/>
        <w:shd w:val="clear" w:color="auto" w:fill="auto"/>
        <w:spacing w:before="0" w:after="50" w:line="360" w:lineRule="auto"/>
        <w:ind w:left="20" w:firstLine="700"/>
        <w:jc w:val="both"/>
      </w:pPr>
      <w:r>
        <w:t>μ</w:t>
      </w:r>
      <w:r w:rsidR="001310B3">
        <w:t xml:space="preserve">- вязкость бурового раствора,  </w:t>
      </w:r>
      <w:r w:rsidRPr="00903F95">
        <w:rPr>
          <w:sz w:val="24"/>
          <w:szCs w:val="24"/>
        </w:rPr>
        <w:t>ᴴ</w:t>
      </w:r>
      <w:r>
        <w:rPr>
          <w:sz w:val="16"/>
          <w:szCs w:val="16"/>
        </w:rPr>
        <w:t>˙</w:t>
      </w:r>
      <w:r w:rsidR="001310B3">
        <w:rPr>
          <w:vertAlign w:val="superscript"/>
        </w:rPr>
        <w:t>с</w:t>
      </w:r>
      <w:r w:rsidR="001310B3">
        <w:t>/</w:t>
      </w:r>
      <w:r w:rsidR="001310B3">
        <w:rPr>
          <w:vertAlign w:val="subscript"/>
        </w:rPr>
        <w:t>м</w:t>
      </w:r>
      <w:proofErr w:type="gramStart"/>
      <w:r w:rsidR="001310B3" w:rsidRPr="0060745A">
        <w:rPr>
          <w:sz w:val="16"/>
          <w:szCs w:val="16"/>
        </w:rPr>
        <w:t>2</w:t>
      </w:r>
      <w:proofErr w:type="gramEnd"/>
      <w:r w:rsidR="0060745A">
        <w:t>;</w:t>
      </w:r>
    </w:p>
    <w:p w:rsidR="008A0349" w:rsidRDefault="001310B3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>
        <w:t>Н - глубина скважины, м.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720" w:right="240" w:firstLine="0"/>
        <w:jc w:val="both"/>
      </w:pPr>
      <w:r>
        <w:t xml:space="preserve"> </w:t>
      </w:r>
      <w:r>
        <w:rPr>
          <w:rStyle w:val="31"/>
        </w:rPr>
        <w:t>Задача 8.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240" w:firstLine="700"/>
        <w:jc w:val="both"/>
      </w:pPr>
      <w:r>
        <w:t xml:space="preserve">Определить количество воды или утяжелителя для уменьшения или увеличения плотности бурового раствора заданного объема. </w:t>
      </w:r>
      <w:r>
        <w:rPr>
          <w:rStyle w:val="41"/>
        </w:rPr>
        <w:t>Исходные данные:</w:t>
      </w:r>
    </w:p>
    <w:p w:rsidR="002D4445" w:rsidRPr="002F1DD2" w:rsidRDefault="000C493D" w:rsidP="00DD17C8">
      <w:pPr>
        <w:pStyle w:val="6"/>
        <w:shd w:val="clear" w:color="auto" w:fill="auto"/>
        <w:spacing w:before="0" w:line="270" w:lineRule="exact"/>
        <w:ind w:left="20" w:firstLine="700"/>
        <w:jc w:val="both"/>
      </w:pPr>
      <w:r w:rsidRPr="0040402B">
        <w:rPr>
          <w:lang w:val="en-US"/>
        </w:rPr>
        <w:t>V</w:t>
      </w:r>
      <w:r w:rsidRPr="002F1DD2">
        <w:rPr>
          <w:sz w:val="16"/>
          <w:szCs w:val="16"/>
        </w:rPr>
        <w:t>0</w:t>
      </w:r>
      <w:r w:rsidR="001310B3">
        <w:rPr>
          <w:rStyle w:val="115pt"/>
        </w:rPr>
        <w:t xml:space="preserve"> -</w:t>
      </w:r>
      <w:r w:rsidR="001310B3">
        <w:t xml:space="preserve"> объем бурового рас</w:t>
      </w:r>
      <w:r w:rsidR="002F1DD2">
        <w:t>твора, подлежащего обработке, м³</w:t>
      </w:r>
      <w:r w:rsidR="001310B3">
        <w:t>;</w:t>
      </w:r>
    </w:p>
    <w:p w:rsidR="002F1DD2" w:rsidRDefault="000C493D" w:rsidP="00DD17C8">
      <w:pPr>
        <w:pStyle w:val="6"/>
        <w:shd w:val="clear" w:color="auto" w:fill="auto"/>
        <w:spacing w:before="0" w:line="566" w:lineRule="exact"/>
        <w:ind w:left="720" w:right="2960" w:firstLine="0"/>
        <w:jc w:val="both"/>
      </w:pPr>
      <w:r w:rsidRPr="0040402B">
        <w:t>ρ</w:t>
      </w:r>
      <w:r w:rsidRPr="0040402B">
        <w:rPr>
          <w:sz w:val="16"/>
          <w:szCs w:val="16"/>
        </w:rPr>
        <w:t>p</w:t>
      </w:r>
      <w:r w:rsidR="001310B3">
        <w:t xml:space="preserve"> - исходная плотность раствора, </w:t>
      </w:r>
      <w:proofErr w:type="gramStart"/>
      <w:r w:rsidR="001310B3">
        <w:rPr>
          <w:vertAlign w:val="superscript"/>
        </w:rPr>
        <w:t>кг</w:t>
      </w:r>
      <w:proofErr w:type="gramEnd"/>
      <w:r w:rsidR="001310B3">
        <w:t>/</w:t>
      </w:r>
      <w:proofErr w:type="spellStart"/>
      <w:r w:rsidR="001310B3">
        <w:rPr>
          <w:vertAlign w:val="subscript"/>
        </w:rPr>
        <w:t>м</w:t>
      </w:r>
      <w:r w:rsidR="001310B3" w:rsidRPr="008C62C9">
        <w:rPr>
          <w:sz w:val="20"/>
          <w:szCs w:val="20"/>
        </w:rPr>
        <w:t>з</w:t>
      </w:r>
      <w:proofErr w:type="spellEnd"/>
      <w:r w:rsidR="002F1DD2">
        <w:t>;</w:t>
      </w:r>
      <w:r w:rsidR="001310B3">
        <w:t xml:space="preserve"> </w:t>
      </w:r>
    </w:p>
    <w:p w:rsidR="008A0349" w:rsidRDefault="001310B3" w:rsidP="00DD17C8">
      <w:pPr>
        <w:pStyle w:val="6"/>
        <w:shd w:val="clear" w:color="auto" w:fill="auto"/>
        <w:spacing w:before="0" w:line="566" w:lineRule="exact"/>
        <w:ind w:left="720" w:right="2960" w:firstLine="0"/>
        <w:jc w:val="both"/>
      </w:pPr>
      <w:r>
        <w:rPr>
          <w:rStyle w:val="115pt1pt"/>
        </w:rPr>
        <w:t>р</w:t>
      </w:r>
      <w:proofErr w:type="gramStart"/>
      <w:r>
        <w:rPr>
          <w:rStyle w:val="115pt1pt"/>
          <w:vertAlign w:val="subscript"/>
        </w:rPr>
        <w:t>1</w:t>
      </w:r>
      <w:proofErr w:type="gramEnd"/>
      <w:r>
        <w:rPr>
          <w:rStyle w:val="115pt1pt"/>
        </w:rPr>
        <w:t xml:space="preserve">, </w:t>
      </w:r>
      <w:r>
        <w:rPr>
          <w:rStyle w:val="115pt2pt"/>
        </w:rPr>
        <w:t>р</w:t>
      </w:r>
      <w:r>
        <w:rPr>
          <w:rStyle w:val="115pt2pt"/>
          <w:vertAlign w:val="subscript"/>
        </w:rPr>
        <w:t>2</w:t>
      </w:r>
      <w:r w:rsidR="002F1DD2">
        <w:rPr>
          <w:rStyle w:val="115pt2pt"/>
        </w:rPr>
        <w:t>-</w:t>
      </w:r>
      <w:r>
        <w:t xml:space="preserve"> плотности раствора расчетные, </w:t>
      </w:r>
      <w:r>
        <w:rPr>
          <w:vertAlign w:val="superscript"/>
        </w:rPr>
        <w:t>кг</w:t>
      </w:r>
      <w:r>
        <w:t>/</w:t>
      </w:r>
      <w:proofErr w:type="spellStart"/>
      <w:r>
        <w:rPr>
          <w:vertAlign w:val="subscript"/>
        </w:rPr>
        <w:t>м</w:t>
      </w:r>
      <w:r w:rsidRPr="008C62C9">
        <w:rPr>
          <w:sz w:val="20"/>
          <w:szCs w:val="20"/>
        </w:rPr>
        <w:t>з</w:t>
      </w:r>
      <w:proofErr w:type="spellEnd"/>
      <w:r w:rsidR="002F1DD2">
        <w:t>.</w:t>
      </w:r>
      <w:r>
        <w:t xml:space="preserve"> </w:t>
      </w:r>
    </w:p>
    <w:p w:rsidR="002D4445" w:rsidRDefault="001310B3" w:rsidP="00DD17C8">
      <w:pPr>
        <w:pStyle w:val="6"/>
        <w:shd w:val="clear" w:color="auto" w:fill="auto"/>
        <w:spacing w:before="0" w:line="566" w:lineRule="exact"/>
        <w:ind w:left="720" w:right="2960" w:firstLine="0"/>
        <w:jc w:val="both"/>
      </w:pPr>
      <w:r>
        <w:rPr>
          <w:rStyle w:val="51"/>
        </w:rPr>
        <w:t>Задача 9.</w:t>
      </w:r>
    </w:p>
    <w:p w:rsidR="002F1DD2" w:rsidRDefault="001310B3" w:rsidP="00DD17C8">
      <w:pPr>
        <w:pStyle w:val="6"/>
        <w:shd w:val="clear" w:color="auto" w:fill="auto"/>
        <w:spacing w:before="0" w:line="480" w:lineRule="exact"/>
        <w:ind w:right="340" w:firstLine="720"/>
        <w:jc w:val="both"/>
      </w:pPr>
      <w:r>
        <w:t xml:space="preserve">Определить длину свободной части бурильной колонны (верхнюю границу прихвата), допустимое усилие при </w:t>
      </w:r>
      <w:proofErr w:type="spellStart"/>
      <w:r>
        <w:t>расхаживании</w:t>
      </w:r>
      <w:proofErr w:type="spellEnd"/>
      <w:r>
        <w:t>, допустимое число оборотов бурильное колонны при отбивке ротором.</w:t>
      </w:r>
    </w:p>
    <w:p w:rsidR="002F1DD2" w:rsidRDefault="001310B3" w:rsidP="00DD17C8">
      <w:pPr>
        <w:pStyle w:val="6"/>
        <w:shd w:val="clear" w:color="auto" w:fill="auto"/>
        <w:spacing w:before="0" w:line="480" w:lineRule="exact"/>
        <w:ind w:left="720" w:right="340" w:firstLine="0"/>
        <w:jc w:val="both"/>
      </w:pPr>
      <w:r>
        <w:lastRenderedPageBreak/>
        <w:t xml:space="preserve"> Исходные данные: </w:t>
      </w:r>
    </w:p>
    <w:p w:rsidR="002F1DD2" w:rsidRDefault="002F1DD2" w:rsidP="00DD17C8">
      <w:pPr>
        <w:pStyle w:val="6"/>
        <w:shd w:val="clear" w:color="auto" w:fill="auto"/>
        <w:spacing w:before="0" w:line="480" w:lineRule="exact"/>
        <w:ind w:left="720" w:right="340" w:firstLine="0"/>
        <w:jc w:val="both"/>
      </w:pPr>
      <w:r w:rsidRPr="0040402B">
        <w:rPr>
          <w:lang w:val="en-US"/>
        </w:rPr>
        <w:t>L</w:t>
      </w:r>
      <w:r w:rsidR="001310B3">
        <w:t xml:space="preserve"> - </w:t>
      </w:r>
      <w:proofErr w:type="gramStart"/>
      <w:r w:rsidR="001310B3">
        <w:t>длина</w:t>
      </w:r>
      <w:proofErr w:type="gramEnd"/>
      <w:r w:rsidR="001310B3">
        <w:t xml:space="preserve"> бурильной колонны, м; </w:t>
      </w:r>
    </w:p>
    <w:p w:rsidR="002F1DD2" w:rsidRDefault="002F1DD2" w:rsidP="00DD17C8">
      <w:pPr>
        <w:pStyle w:val="6"/>
        <w:shd w:val="clear" w:color="auto" w:fill="auto"/>
        <w:spacing w:before="0" w:line="480" w:lineRule="exact"/>
        <w:ind w:left="720" w:right="340" w:firstLine="0"/>
        <w:jc w:val="both"/>
      </w:pPr>
      <w:r w:rsidRPr="0060745A">
        <w:rPr>
          <w:lang w:val="en-US"/>
        </w:rPr>
        <w:t>D</w:t>
      </w:r>
      <w:r>
        <w:rPr>
          <w:vertAlign w:val="subscript"/>
        </w:rPr>
        <w:t>н</w:t>
      </w:r>
      <w:r w:rsidR="001310B3">
        <w:t xml:space="preserve"> - наружный диаметр бурильной колонны, м; </w:t>
      </w:r>
    </w:p>
    <w:p w:rsidR="002D4445" w:rsidRDefault="002F1DD2" w:rsidP="00DD17C8">
      <w:pPr>
        <w:pStyle w:val="6"/>
        <w:shd w:val="clear" w:color="auto" w:fill="auto"/>
        <w:spacing w:before="0" w:line="480" w:lineRule="exact"/>
        <w:ind w:left="720" w:right="340" w:firstLine="0"/>
        <w:jc w:val="both"/>
      </w:pPr>
      <w:r w:rsidRPr="0040402B">
        <w:t>δ</w:t>
      </w:r>
      <w:r w:rsidR="001310B3">
        <w:t xml:space="preserve"> - толщина стенки бурильной колонны, </w:t>
      </w:r>
      <w:proofErr w:type="gramStart"/>
      <w:r w:rsidR="001310B3">
        <w:t>м</w:t>
      </w:r>
      <w:proofErr w:type="gramEnd"/>
      <w:r w:rsidR="001310B3">
        <w:t>;</w:t>
      </w:r>
    </w:p>
    <w:p w:rsidR="002F1DD2" w:rsidRDefault="002F1DD2" w:rsidP="00DD17C8">
      <w:pPr>
        <w:pStyle w:val="6"/>
        <w:shd w:val="clear" w:color="auto" w:fill="auto"/>
        <w:spacing w:before="0" w:line="480" w:lineRule="exact"/>
        <w:ind w:left="20" w:right="340" w:firstLine="700"/>
        <w:jc w:val="both"/>
        <w:rPr>
          <w:rStyle w:val="1pt"/>
        </w:rPr>
      </w:pPr>
      <w:r w:rsidRPr="0040402B">
        <w:t>∆</w:t>
      </w:r>
      <w:proofErr w:type="gramStart"/>
      <w:r w:rsidRPr="0040402B">
        <w:t>Р</w:t>
      </w:r>
      <w:proofErr w:type="gramEnd"/>
      <w:r w:rsidR="001310B3">
        <w:t xml:space="preserve"> - усилие натяжения бурильной колонны при котором произошла ее деформация (удлинение) на величину </w:t>
      </w:r>
      <w:r w:rsidRPr="0040402B">
        <w:t>∆</w:t>
      </w:r>
      <w:r w:rsidRPr="002F1DD2">
        <w:t>ℓ</w:t>
      </w:r>
      <w:r w:rsidR="001310B3">
        <w:rPr>
          <w:rStyle w:val="1pt"/>
        </w:rPr>
        <w:t xml:space="preserve">. </w:t>
      </w:r>
    </w:p>
    <w:p w:rsidR="002D4445" w:rsidRDefault="002F1DD2" w:rsidP="00DD17C8">
      <w:pPr>
        <w:pStyle w:val="6"/>
        <w:shd w:val="clear" w:color="auto" w:fill="auto"/>
        <w:spacing w:before="0" w:line="480" w:lineRule="exact"/>
        <w:ind w:left="20" w:right="340" w:firstLine="700"/>
        <w:jc w:val="both"/>
      </w:pPr>
      <w:r w:rsidRPr="0040402B">
        <w:t>∆</w:t>
      </w:r>
      <w:proofErr w:type="gramStart"/>
      <w:r w:rsidRPr="0040402B">
        <w:t>Р</w:t>
      </w:r>
      <w:proofErr w:type="gramEnd"/>
      <w:r w:rsidR="001310B3">
        <w:t xml:space="preserve"> - кН; </w:t>
      </w:r>
      <w:r w:rsidRPr="0040402B">
        <w:t>∆</w:t>
      </w:r>
      <w:r w:rsidRPr="00806F7F">
        <w:t>ℓ</w:t>
      </w:r>
      <w:r w:rsidR="001310B3">
        <w:t xml:space="preserve"> - м;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20" w:right="340" w:firstLine="700"/>
        <w:jc w:val="both"/>
      </w:pPr>
      <w:r>
        <w:t xml:space="preserve">[ ] </w:t>
      </w:r>
      <w:r w:rsidR="002F1DD2">
        <w:t>-</w:t>
      </w:r>
      <w:r>
        <w:t xml:space="preserve"> группа прочности стали</w:t>
      </w:r>
      <w:r w:rsidR="008A0349">
        <w:t>,</w:t>
      </w:r>
      <w:r>
        <w:t xml:space="preserve"> из которой изготовлена бурильная колонна.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rPr>
          <w:rStyle w:val="51"/>
        </w:rPr>
        <w:t>Задача 10.</w:t>
      </w:r>
    </w:p>
    <w:p w:rsidR="002F1DD2" w:rsidRPr="00EA7F78" w:rsidRDefault="001310B3" w:rsidP="00DD17C8">
      <w:pPr>
        <w:pStyle w:val="6"/>
        <w:shd w:val="clear" w:color="auto" w:fill="auto"/>
        <w:spacing w:before="0" w:line="360" w:lineRule="auto"/>
        <w:ind w:right="340" w:firstLine="709"/>
        <w:jc w:val="both"/>
      </w:pPr>
      <w:r>
        <w:t>Рассчитать установку нефтяной ванны для освобождения прихвата на забое.</w:t>
      </w:r>
      <w:r w:rsidR="00EA7F78">
        <w:t xml:space="preserve"> </w:t>
      </w:r>
      <w:r>
        <w:t xml:space="preserve">Исходные данные: </w:t>
      </w:r>
    </w:p>
    <w:p w:rsidR="002D4445" w:rsidRDefault="00AD3FA6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r w:rsidRPr="0060745A">
        <w:rPr>
          <w:lang w:val="en-US"/>
        </w:rPr>
        <w:t>D</w:t>
      </w:r>
      <w:r w:rsidRPr="0060745A">
        <w:rPr>
          <w:sz w:val="16"/>
          <w:szCs w:val="16"/>
        </w:rPr>
        <w:t>д</w:t>
      </w:r>
      <w:r w:rsidR="001310B3">
        <w:t xml:space="preserve"> - диаметр долота, м;</w:t>
      </w:r>
    </w:p>
    <w:p w:rsidR="002F1DD2" w:rsidRDefault="001310B3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proofErr w:type="gramStart"/>
      <w:r>
        <w:t>К</w:t>
      </w:r>
      <w:proofErr w:type="gramEnd"/>
      <w:r>
        <w:t xml:space="preserve"> - коэффициент уширения ствола скважины; </w:t>
      </w:r>
    </w:p>
    <w:p w:rsidR="002F1DD2" w:rsidRDefault="00AD3FA6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r w:rsidRPr="0040402B">
        <w:t>δ</w:t>
      </w:r>
      <w:r w:rsidR="001310B3">
        <w:t xml:space="preserve"> - толщина стенки бурильной колонны, </w:t>
      </w:r>
      <w:proofErr w:type="gramStart"/>
      <w:r w:rsidR="001310B3">
        <w:t>м</w:t>
      </w:r>
      <w:proofErr w:type="gramEnd"/>
      <w:r w:rsidR="001310B3">
        <w:t xml:space="preserve">; </w:t>
      </w:r>
    </w:p>
    <w:p w:rsidR="002F1DD2" w:rsidRDefault="00AD3FA6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r w:rsidRPr="0060745A">
        <w:rPr>
          <w:lang w:val="en-US"/>
        </w:rPr>
        <w:t>D</w:t>
      </w:r>
      <w:r>
        <w:rPr>
          <w:vertAlign w:val="subscript"/>
        </w:rPr>
        <w:t>н</w:t>
      </w:r>
      <w:r w:rsidR="001310B3">
        <w:t xml:space="preserve"> - наружный диаметр бурильной колонны, м; </w:t>
      </w:r>
    </w:p>
    <w:p w:rsidR="002F1DD2" w:rsidRDefault="001310B3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r>
        <w:t xml:space="preserve">Н - глубина скважины, м; </w:t>
      </w:r>
    </w:p>
    <w:p w:rsidR="002D4445" w:rsidRPr="00AD3FA6" w:rsidRDefault="00AD3FA6" w:rsidP="00DD17C8">
      <w:pPr>
        <w:pStyle w:val="6"/>
        <w:shd w:val="clear" w:color="auto" w:fill="auto"/>
        <w:spacing w:before="0" w:line="360" w:lineRule="auto"/>
        <w:ind w:left="720" w:right="340" w:firstLine="0"/>
        <w:jc w:val="both"/>
      </w:pPr>
      <w:r w:rsidRPr="0040402B">
        <w:t>ρ</w:t>
      </w:r>
      <w:r w:rsidRPr="0040402B">
        <w:rPr>
          <w:sz w:val="16"/>
          <w:szCs w:val="16"/>
        </w:rPr>
        <w:t>p</w:t>
      </w:r>
      <w:r w:rsidR="001310B3">
        <w:t xml:space="preserve"> - плотность бурового раствора, </w:t>
      </w:r>
      <w:proofErr w:type="gramStart"/>
      <w:r w:rsidR="001310B3">
        <w:rPr>
          <w:vertAlign w:val="superscript"/>
        </w:rPr>
        <w:t>кг</w:t>
      </w:r>
      <w:proofErr w:type="gramEnd"/>
      <w:r w:rsidR="001310B3">
        <w:t>/</w:t>
      </w:r>
      <w:proofErr w:type="spellStart"/>
      <w:r w:rsidR="001310B3">
        <w:rPr>
          <w:vertAlign w:val="subscript"/>
        </w:rPr>
        <w:t>м</w:t>
      </w:r>
      <w:r w:rsidR="001310B3" w:rsidRPr="00AD3FA6">
        <w:rPr>
          <w:sz w:val="20"/>
          <w:szCs w:val="20"/>
        </w:rPr>
        <w:t>з</w:t>
      </w:r>
      <w:proofErr w:type="spellEnd"/>
      <w:r>
        <w:t>;</w:t>
      </w:r>
    </w:p>
    <w:p w:rsidR="00AD3FA6" w:rsidRPr="00AD3FA6" w:rsidRDefault="00AD3FA6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 w:rsidRPr="0040402B">
        <w:t>ρ</w:t>
      </w:r>
      <w:r w:rsidR="001310B3">
        <w:rPr>
          <w:vertAlign w:val="subscript"/>
        </w:rPr>
        <w:t>н</w:t>
      </w:r>
      <w:r w:rsidR="001310B3">
        <w:t xml:space="preserve"> - плотность нефти, </w:t>
      </w:r>
      <w:proofErr w:type="gramStart"/>
      <w:r>
        <w:rPr>
          <w:vertAlign w:val="superscript"/>
        </w:rPr>
        <w:t>кг</w:t>
      </w:r>
      <w:proofErr w:type="gramEnd"/>
      <w:r>
        <w:t>/</w:t>
      </w:r>
      <w:proofErr w:type="spellStart"/>
      <w:r>
        <w:rPr>
          <w:vertAlign w:val="subscript"/>
        </w:rPr>
        <w:t>м</w:t>
      </w:r>
      <w:r w:rsidRPr="00AD3FA6">
        <w:rPr>
          <w:sz w:val="20"/>
          <w:szCs w:val="20"/>
        </w:rPr>
        <w:t>з</w:t>
      </w:r>
      <w:proofErr w:type="spellEnd"/>
      <w:r>
        <w:t>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700"/>
        <w:jc w:val="both"/>
      </w:pPr>
      <w:r>
        <w:rPr>
          <w:rStyle w:val="51"/>
        </w:rPr>
        <w:t>Задача 11.</w:t>
      </w:r>
    </w:p>
    <w:p w:rsidR="002D4445" w:rsidRPr="00EA7F78" w:rsidRDefault="001310B3" w:rsidP="00DD17C8">
      <w:pPr>
        <w:pStyle w:val="6"/>
        <w:shd w:val="clear" w:color="auto" w:fill="auto"/>
        <w:spacing w:before="0" w:line="360" w:lineRule="auto"/>
        <w:ind w:left="20" w:right="340" w:firstLine="700"/>
        <w:jc w:val="both"/>
        <w:rPr>
          <w:vertAlign w:val="subscript"/>
        </w:rPr>
      </w:pPr>
      <w:r>
        <w:t xml:space="preserve">На забой поступила пачка газожидкостной смеси и начинает подъем по стволу скважины при </w:t>
      </w:r>
      <w:proofErr w:type="spellStart"/>
      <w:r>
        <w:t>загерметизированном</w:t>
      </w:r>
      <w:proofErr w:type="spellEnd"/>
      <w:r>
        <w:t xml:space="preserve"> устье. Определить устьевое, забойное давление при нахождении пачки на глубине </w:t>
      </w:r>
      <w:r w:rsidR="008C62C9">
        <w:rPr>
          <w:lang w:val="en-US"/>
        </w:rPr>
        <w:t>z</w:t>
      </w:r>
      <w:r w:rsidR="008C62C9" w:rsidRPr="008C62C9">
        <w:rPr>
          <w:vertAlign w:val="subscript"/>
        </w:rPr>
        <w:t>1</w:t>
      </w:r>
      <w:r w:rsidR="00EA7F78">
        <w:rPr>
          <w:vertAlign w:val="subscript"/>
        </w:rPr>
        <w:t>,</w:t>
      </w:r>
      <w:r w:rsidR="008C62C9" w:rsidRPr="008C62C9">
        <w:t xml:space="preserve"> </w:t>
      </w:r>
      <w:r w:rsidR="008C62C9">
        <w:rPr>
          <w:lang w:val="en-US"/>
        </w:rPr>
        <w:t>z</w:t>
      </w:r>
      <w:r w:rsidR="008C62C9" w:rsidRPr="008C62C9">
        <w:rPr>
          <w:vertAlign w:val="subscript"/>
        </w:rPr>
        <w:t>2</w:t>
      </w:r>
      <w:r>
        <w:t xml:space="preserve"> у блока </w:t>
      </w:r>
      <w:proofErr w:type="spellStart"/>
      <w:r>
        <w:t>превенторов</w:t>
      </w:r>
      <w:proofErr w:type="spellEnd"/>
      <w:r>
        <w:t>.</w:t>
      </w:r>
      <w:r w:rsidR="00EA7F78">
        <w:rPr>
          <w:vertAlign w:val="subscript"/>
        </w:rPr>
        <w:t xml:space="preserve"> </w:t>
      </w:r>
      <w:r w:rsidR="00EA7F78">
        <w:t>И</w:t>
      </w:r>
      <w:r>
        <w:t>сходные данные:</w:t>
      </w:r>
    </w:p>
    <w:p w:rsidR="002D4445" w:rsidRPr="008C62C9" w:rsidRDefault="008C62C9" w:rsidP="00DD17C8">
      <w:pPr>
        <w:pStyle w:val="6"/>
        <w:shd w:val="clear" w:color="auto" w:fill="auto"/>
        <w:spacing w:before="0" w:after="56" w:line="270" w:lineRule="exact"/>
        <w:ind w:left="700" w:firstLine="0"/>
        <w:jc w:val="both"/>
      </w:pPr>
      <w:r w:rsidRPr="0040402B">
        <w:t>ρ</w:t>
      </w:r>
      <w:r w:rsidRPr="0040402B">
        <w:rPr>
          <w:sz w:val="16"/>
          <w:szCs w:val="16"/>
        </w:rPr>
        <w:t>p</w:t>
      </w:r>
      <w:r w:rsidR="001310B3">
        <w:t xml:space="preserve"> - плотность бурового раствора, </w:t>
      </w:r>
      <w:proofErr w:type="gramStart"/>
      <w:r w:rsidR="001310B3">
        <w:rPr>
          <w:vertAlign w:val="superscript"/>
        </w:rPr>
        <w:t>кг</w:t>
      </w:r>
      <w:proofErr w:type="gramEnd"/>
      <w:r w:rsidR="001310B3">
        <w:t>/</w:t>
      </w:r>
      <w:proofErr w:type="spellStart"/>
      <w:r w:rsidR="001310B3">
        <w:rPr>
          <w:vertAlign w:val="subscript"/>
        </w:rPr>
        <w:t>м</w:t>
      </w:r>
      <w:r w:rsidR="001310B3" w:rsidRPr="008C62C9">
        <w:rPr>
          <w:sz w:val="20"/>
          <w:szCs w:val="20"/>
        </w:rPr>
        <w:t>з</w:t>
      </w:r>
      <w:proofErr w:type="spellEnd"/>
      <w:r>
        <w:t>;</w:t>
      </w:r>
    </w:p>
    <w:p w:rsidR="008C62C9" w:rsidRDefault="001310B3" w:rsidP="00DD17C8">
      <w:pPr>
        <w:pStyle w:val="6"/>
        <w:shd w:val="clear" w:color="auto" w:fill="auto"/>
        <w:spacing w:before="0" w:line="490" w:lineRule="exact"/>
        <w:ind w:left="700" w:right="1120" w:firstLine="0"/>
        <w:jc w:val="both"/>
      </w:pPr>
      <w:r>
        <w:t xml:space="preserve">Н - глубина скважины, м; </w:t>
      </w:r>
    </w:p>
    <w:p w:rsidR="002D4445" w:rsidRDefault="001310B3" w:rsidP="00DD17C8">
      <w:pPr>
        <w:pStyle w:val="6"/>
        <w:shd w:val="clear" w:color="auto" w:fill="auto"/>
        <w:spacing w:before="0" w:line="490" w:lineRule="exact"/>
        <w:ind w:left="700" w:right="1120" w:firstLine="0"/>
        <w:jc w:val="both"/>
      </w:pPr>
      <w:proofErr w:type="spellStart"/>
      <w:r>
        <w:t>Р</w:t>
      </w:r>
      <w:r>
        <w:rPr>
          <w:vertAlign w:val="subscript"/>
        </w:rPr>
        <w:t>пл</w:t>
      </w:r>
      <w:proofErr w:type="spellEnd"/>
      <w:r>
        <w:t xml:space="preserve"> - пластовое давление, МПа;</w:t>
      </w:r>
    </w:p>
    <w:p w:rsidR="002D4445" w:rsidRDefault="00EA7F78" w:rsidP="00DD17C8">
      <w:pPr>
        <w:pStyle w:val="6"/>
        <w:shd w:val="clear" w:color="auto" w:fill="auto"/>
        <w:spacing w:before="0" w:line="490" w:lineRule="exact"/>
        <w:ind w:left="700" w:firstLine="0"/>
        <w:jc w:val="both"/>
      </w:pPr>
      <w:proofErr w:type="gramStart"/>
      <w:r>
        <w:rPr>
          <w:lang w:val="en-US"/>
        </w:rPr>
        <w:t>z</w:t>
      </w:r>
      <w:r w:rsidRPr="008C62C9">
        <w:rPr>
          <w:vertAlign w:val="subscript"/>
        </w:rPr>
        <w:t>1</w:t>
      </w:r>
      <w:r>
        <w:rPr>
          <w:vertAlign w:val="subscript"/>
        </w:rPr>
        <w:t>,</w:t>
      </w:r>
      <w:r w:rsidRPr="008C62C9">
        <w:t xml:space="preserve"> </w:t>
      </w:r>
      <w:r>
        <w:rPr>
          <w:lang w:val="en-US"/>
        </w:rPr>
        <w:t>z</w:t>
      </w:r>
      <w:r w:rsidRPr="008C62C9">
        <w:rPr>
          <w:vertAlign w:val="subscript"/>
        </w:rPr>
        <w:t>2</w:t>
      </w:r>
      <w:r>
        <w:t xml:space="preserve"> </w:t>
      </w:r>
      <w:r w:rsidR="001310B3">
        <w:t>- глубина нахождения газожидкостной пачки, м.</w:t>
      </w:r>
      <w:proofErr w:type="gramEnd"/>
    </w:p>
    <w:p w:rsidR="00457DC0" w:rsidRDefault="00457DC0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C157C" w:rsidRDefault="002C157C" w:rsidP="00DD17C8">
      <w:pPr>
        <w:pStyle w:val="6"/>
        <w:shd w:val="clear" w:color="auto" w:fill="auto"/>
        <w:spacing w:before="0" w:line="360" w:lineRule="auto"/>
        <w:ind w:left="20" w:firstLine="700"/>
        <w:jc w:val="both"/>
        <w:rPr>
          <w:rStyle w:val="51"/>
        </w:rPr>
      </w:pPr>
      <w:r>
        <w:rPr>
          <w:rStyle w:val="51"/>
        </w:rPr>
        <w:lastRenderedPageBreak/>
        <w:t>Задача 12.</w:t>
      </w:r>
    </w:p>
    <w:p w:rsidR="002C157C" w:rsidRDefault="002C157C" w:rsidP="00DD17C8">
      <w:pPr>
        <w:pStyle w:val="6"/>
        <w:shd w:val="clear" w:color="auto" w:fill="auto"/>
        <w:spacing w:before="0" w:line="360" w:lineRule="auto"/>
        <w:ind w:left="20" w:firstLine="700"/>
        <w:jc w:val="both"/>
        <w:rPr>
          <w:rStyle w:val="51"/>
          <w:u w:val="none"/>
        </w:rPr>
      </w:pPr>
      <w:r w:rsidRPr="002C157C">
        <w:rPr>
          <w:rStyle w:val="51"/>
          <w:u w:val="none"/>
        </w:rPr>
        <w:t xml:space="preserve">Просчитать установку </w:t>
      </w:r>
      <w:r>
        <w:rPr>
          <w:rStyle w:val="51"/>
          <w:u w:val="none"/>
        </w:rPr>
        <w:t>изоляционного моста в поглощающем горизонте.</w:t>
      </w:r>
    </w:p>
    <w:p w:rsidR="002C157C" w:rsidRDefault="002C157C" w:rsidP="00DD17C8">
      <w:pPr>
        <w:pStyle w:val="6"/>
        <w:shd w:val="clear" w:color="auto" w:fill="auto"/>
        <w:spacing w:before="0" w:line="360" w:lineRule="auto"/>
        <w:ind w:firstLine="0"/>
        <w:jc w:val="both"/>
      </w:pPr>
      <w:r>
        <w:t>Исходные данные:</w:t>
      </w:r>
    </w:p>
    <w:p w:rsidR="002C157C" w:rsidRPr="00806F7F" w:rsidRDefault="002C157C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spellStart"/>
      <w:r>
        <w:t>Н</w:t>
      </w:r>
      <w:r>
        <w:rPr>
          <w:vertAlign w:val="subscript"/>
        </w:rPr>
        <w:t>пг</w:t>
      </w:r>
      <w:proofErr w:type="spellEnd"/>
      <w:r>
        <w:t xml:space="preserve"> - глубина залегания подошвы поглощающего горизонта, </w:t>
      </w:r>
      <w:proofErr w:type="gramStart"/>
      <w:r>
        <w:t>м</w:t>
      </w:r>
      <w:proofErr w:type="gramEnd"/>
      <w:r>
        <w:t xml:space="preserve">; </w:t>
      </w:r>
    </w:p>
    <w:p w:rsidR="004F0596" w:rsidRDefault="004F0596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proofErr w:type="spellStart"/>
      <w:r>
        <w:t>h</w:t>
      </w:r>
      <w:r>
        <w:rPr>
          <w:vertAlign w:val="subscript"/>
        </w:rPr>
        <w:t>пг</w:t>
      </w:r>
      <w:proofErr w:type="spellEnd"/>
      <w:r>
        <w:t xml:space="preserve"> – мощность поглощающего горизонта</w:t>
      </w:r>
      <w:r w:rsidR="00351509">
        <w:t xml:space="preserve">, </w:t>
      </w:r>
      <w:proofErr w:type="gramStart"/>
      <w:r w:rsidR="00351509">
        <w:t>м</w:t>
      </w:r>
      <w:proofErr w:type="gramEnd"/>
      <w:r w:rsidR="00351509">
        <w:t>.</w:t>
      </w:r>
    </w:p>
    <w:p w:rsidR="00351509" w:rsidRPr="00806F7F" w:rsidRDefault="00351509" w:rsidP="00DD17C8">
      <w:pPr>
        <w:pStyle w:val="6"/>
        <w:shd w:val="clear" w:color="auto" w:fill="auto"/>
        <w:spacing w:before="0" w:line="360" w:lineRule="auto"/>
        <w:ind w:left="700" w:right="260" w:firstLine="0"/>
        <w:jc w:val="both"/>
      </w:pPr>
      <w:r>
        <w:t>Диаметр бурильной колонны, диаметр скважины, плотность бурового и цементного растворов, коэффициент эффективной пористости горной породы предлагается выбрать самостоятельно. Показать расчетную схему установки изоляционного моста.</w:t>
      </w:r>
    </w:p>
    <w:p w:rsidR="002C157C" w:rsidRDefault="002C157C" w:rsidP="00DD17C8">
      <w:pPr>
        <w:pStyle w:val="6"/>
        <w:shd w:val="clear" w:color="auto" w:fill="auto"/>
        <w:spacing w:before="0" w:line="360" w:lineRule="auto"/>
        <w:ind w:firstLine="0"/>
        <w:jc w:val="both"/>
      </w:pPr>
    </w:p>
    <w:p w:rsidR="002C157C" w:rsidRPr="002C157C" w:rsidRDefault="002C157C" w:rsidP="00DD17C8">
      <w:pPr>
        <w:pStyle w:val="6"/>
        <w:shd w:val="clear" w:color="auto" w:fill="auto"/>
        <w:spacing w:before="0" w:line="360" w:lineRule="auto"/>
        <w:ind w:firstLine="0"/>
        <w:jc w:val="both"/>
      </w:pPr>
    </w:p>
    <w:p w:rsidR="002C157C" w:rsidRDefault="002C157C" w:rsidP="00DD17C8">
      <w:pPr>
        <w:pStyle w:val="6"/>
        <w:shd w:val="clear" w:color="auto" w:fill="auto"/>
        <w:spacing w:before="0" w:line="490" w:lineRule="exact"/>
        <w:ind w:left="700" w:firstLine="0"/>
        <w:jc w:val="both"/>
      </w:pPr>
    </w:p>
    <w:p w:rsidR="00FE2F71" w:rsidRDefault="00FE2F71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2D4445" w:rsidRDefault="001310B3" w:rsidP="00FE2F71">
      <w:pPr>
        <w:pStyle w:val="6"/>
        <w:shd w:val="clear" w:color="auto" w:fill="auto"/>
        <w:spacing w:before="0" w:after="47" w:line="270" w:lineRule="exact"/>
        <w:ind w:firstLine="0"/>
      </w:pPr>
      <w:r>
        <w:lastRenderedPageBreak/>
        <w:t>Контрольные вопросы по дисциплине.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466" w:lineRule="exact"/>
        <w:ind w:left="360" w:right="2160" w:hanging="340"/>
        <w:jc w:val="both"/>
      </w:pPr>
      <w:r>
        <w:t>Горно-геологические условия строительства скважин. Физико-механические свойства горных пород.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490" w:lineRule="exact"/>
        <w:ind w:left="360" w:right="820" w:hanging="340"/>
        <w:jc w:val="both"/>
      </w:pPr>
      <w:r>
        <w:t>Напряженное состояние горных пород. Горное и пластовое давления. Понятие об аномалиях пластового давления.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490" w:lineRule="exact"/>
        <w:ind w:left="360" w:right="380" w:hanging="340"/>
        <w:jc w:val="both"/>
      </w:pPr>
      <w:r>
        <w:t>Термические условия проводки скважины. Способы расчета распределения температуры по стволу скважины.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490" w:lineRule="exact"/>
        <w:ind w:left="360" w:right="380" w:hanging="340"/>
        <w:jc w:val="both"/>
      </w:pPr>
      <w:r>
        <w:t>Поглощение буровых и тампонажных растворов при бурении и креплении скважины.</w:t>
      </w:r>
    </w:p>
    <w:p w:rsidR="002D4445" w:rsidRDefault="00AC7B5D" w:rsidP="00DD17C8">
      <w:pPr>
        <w:pStyle w:val="6"/>
        <w:numPr>
          <w:ilvl w:val="0"/>
          <w:numId w:val="6"/>
        </w:numPr>
        <w:shd w:val="clear" w:color="auto" w:fill="auto"/>
        <w:tabs>
          <w:tab w:val="left" w:pos="361"/>
        </w:tabs>
        <w:spacing w:before="0" w:line="480" w:lineRule="exact"/>
        <w:ind w:left="360" w:hanging="340"/>
        <w:jc w:val="both"/>
      </w:pPr>
      <w:r>
        <w:t>Г</w:t>
      </w:r>
      <w:r w:rsidR="00736EF0">
        <w:t>еологические</w:t>
      </w:r>
      <w:r w:rsidR="001310B3">
        <w:t xml:space="preserve"> и технологические факторы поглощений.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66"/>
        </w:tabs>
        <w:spacing w:before="0" w:line="480" w:lineRule="exact"/>
        <w:ind w:left="360" w:hanging="340"/>
        <w:jc w:val="both"/>
      </w:pPr>
      <w:r>
        <w:t>Признаки поглощения. Условия поглощения.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61"/>
        </w:tabs>
        <w:spacing w:before="0" w:line="480" w:lineRule="exact"/>
        <w:ind w:left="360" w:right="380" w:hanging="340"/>
        <w:jc w:val="both"/>
      </w:pPr>
      <w:r>
        <w:t>Понятие о статическом и динамическом уровнях жидкости в скважине. Интенсивность поглощения (</w:t>
      </w:r>
      <w:r w:rsidR="00736EF0" w:rsidRPr="00387BDB">
        <w:rPr>
          <w:sz w:val="24"/>
          <w:szCs w:val="24"/>
          <w:lang w:val="en-US"/>
        </w:rPr>
        <w:t>Q</w:t>
      </w:r>
      <w:r w:rsidR="00736EF0">
        <w:rPr>
          <w:vertAlign w:val="subscript"/>
        </w:rPr>
        <w:t xml:space="preserve"> инт</w:t>
      </w:r>
      <w:r>
        <w:t>)</w:t>
      </w:r>
      <w:r w:rsidR="00736EF0">
        <w:t>.</w:t>
      </w:r>
      <w:r>
        <w:t xml:space="preserve"> Методы их определения.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61"/>
        </w:tabs>
        <w:spacing w:before="0" w:line="480" w:lineRule="exact"/>
        <w:ind w:left="360" w:right="380" w:hanging="340"/>
        <w:jc w:val="both"/>
      </w:pPr>
      <w:r>
        <w:t>Гидродинамические и геофизические методы исследования поглощающих горизонтов.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66"/>
        </w:tabs>
        <w:spacing w:before="0" w:line="480" w:lineRule="exact"/>
        <w:ind w:left="360" w:right="380" w:hanging="340"/>
        <w:jc w:val="both"/>
      </w:pPr>
      <w:r>
        <w:t>Коэффициент поглощающей способности (К</w:t>
      </w:r>
      <w:r>
        <w:rPr>
          <w:vertAlign w:val="subscript"/>
        </w:rPr>
        <w:t>пс</w:t>
      </w:r>
      <w:r>
        <w:t>). Использование К</w:t>
      </w:r>
      <w:r>
        <w:rPr>
          <w:vertAlign w:val="subscript"/>
        </w:rPr>
        <w:t>пс</w:t>
      </w:r>
      <w:r>
        <w:t xml:space="preserve"> при выборе метода изоляции поглощающего горизонта.</w:t>
      </w:r>
    </w:p>
    <w:p w:rsidR="002D4445" w:rsidRDefault="001310B3" w:rsidP="00DD17C8">
      <w:pPr>
        <w:pStyle w:val="6"/>
        <w:numPr>
          <w:ilvl w:val="0"/>
          <w:numId w:val="6"/>
        </w:numPr>
        <w:shd w:val="clear" w:color="auto" w:fill="auto"/>
        <w:tabs>
          <w:tab w:val="left" w:pos="3130"/>
        </w:tabs>
        <w:spacing w:before="0" w:line="360" w:lineRule="auto"/>
        <w:ind w:left="360" w:hanging="340"/>
        <w:jc w:val="both"/>
      </w:pPr>
      <w:r>
        <w:t>Физико-геологическая</w:t>
      </w:r>
      <w:r>
        <w:tab/>
        <w:t>сущность гидроразрыва пласта.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360" w:hanging="340"/>
        <w:jc w:val="both"/>
      </w:pPr>
      <w:r>
        <w:t>11.Оценки относительного давления в стволе скважины.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484"/>
        </w:tabs>
        <w:spacing w:before="0" w:line="360" w:lineRule="auto"/>
        <w:ind w:left="360" w:hanging="340"/>
        <w:jc w:val="both"/>
      </w:pPr>
      <w:r>
        <w:t>Способы</w:t>
      </w:r>
      <w:r>
        <w:tab/>
        <w:t>предупреждения поглощений.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398"/>
        </w:tabs>
        <w:spacing w:before="0" w:line="360" w:lineRule="auto"/>
        <w:ind w:left="360" w:hanging="340"/>
        <w:jc w:val="both"/>
      </w:pPr>
      <w:r>
        <w:t>Бурение</w:t>
      </w:r>
      <w:r>
        <w:tab/>
        <w:t>скважин с промывкой аэрированными растворами.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983"/>
        </w:tabs>
        <w:spacing w:before="0" w:line="360" w:lineRule="auto"/>
        <w:ind w:left="360" w:hanging="340"/>
        <w:jc w:val="both"/>
      </w:pPr>
      <w:r>
        <w:t>Кольматация</w:t>
      </w:r>
      <w:r>
        <w:tab/>
        <w:t>поглощающих горизонтов.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2233"/>
        </w:tabs>
        <w:spacing w:before="0" w:line="360" w:lineRule="auto"/>
        <w:ind w:left="360" w:right="380" w:hanging="340"/>
        <w:jc w:val="both"/>
      </w:pPr>
      <w:r>
        <w:t>Использование</w:t>
      </w:r>
      <w:r>
        <w:tab/>
        <w:t>инертных наполнителей для уменьшения интенсивности поглощающих горизонтов и их полной изоляции.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479"/>
        </w:tabs>
        <w:spacing w:before="0" w:line="360" w:lineRule="auto"/>
        <w:ind w:left="360" w:hanging="340"/>
        <w:jc w:val="both"/>
      </w:pPr>
      <w:r>
        <w:t>Способы</w:t>
      </w:r>
      <w:r>
        <w:tab/>
        <w:t>доставки наполнителей в зону поглощения.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2108"/>
        </w:tabs>
        <w:spacing w:before="0" w:line="360" w:lineRule="auto"/>
        <w:ind w:left="360" w:right="380" w:hanging="340"/>
        <w:jc w:val="both"/>
      </w:pPr>
      <w:r>
        <w:t>Тампонажные</w:t>
      </w:r>
      <w:r>
        <w:tab/>
        <w:t>смеси и пасты для изоляции зоны поглощения. Их свойства и требования к ним.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474"/>
        </w:tabs>
        <w:spacing w:before="0" w:line="360" w:lineRule="auto"/>
        <w:ind w:left="360" w:hanging="340"/>
        <w:jc w:val="both"/>
      </w:pPr>
      <w:r>
        <w:t>Способы</w:t>
      </w:r>
      <w:r>
        <w:tab/>
        <w:t>доставки тампонажных смесей в зону поглощения.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681"/>
        </w:tabs>
        <w:spacing w:before="0" w:line="360" w:lineRule="auto"/>
        <w:ind w:left="360" w:right="400" w:hanging="340"/>
        <w:jc w:val="both"/>
      </w:pPr>
      <w:r>
        <w:lastRenderedPageBreak/>
        <w:t>Установки</w:t>
      </w:r>
      <w:r>
        <w:tab/>
        <w:t>изоляционных мостов. Схема установки моста. Расчет расхода материалов, ожидаемых давлений, затрат времени на установку моста, количество продавочной жидкости, выбор тампонажного материала.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047"/>
        </w:tabs>
        <w:spacing w:before="0" w:line="360" w:lineRule="auto"/>
        <w:ind w:left="360" w:hanging="340"/>
        <w:jc w:val="both"/>
      </w:pPr>
      <w:r>
        <w:t>План</w:t>
      </w:r>
      <w:r>
        <w:tab/>
        <w:t>работ на установку моста.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2252"/>
        </w:tabs>
        <w:spacing w:before="0" w:line="360" w:lineRule="auto"/>
        <w:ind w:left="360" w:right="400" w:hanging="340"/>
        <w:jc w:val="both"/>
      </w:pPr>
      <w:r>
        <w:t>Использование</w:t>
      </w:r>
      <w:r>
        <w:tab/>
        <w:t>перекрывающих устройств для ликвидации зон поглощения с высокой степенью интенсивности.</w:t>
      </w:r>
    </w:p>
    <w:p w:rsidR="002D4445" w:rsidRDefault="001310B3" w:rsidP="00DD17C8">
      <w:pPr>
        <w:pStyle w:val="6"/>
        <w:numPr>
          <w:ilvl w:val="1"/>
          <w:numId w:val="6"/>
        </w:numPr>
        <w:shd w:val="clear" w:color="auto" w:fill="auto"/>
        <w:tabs>
          <w:tab w:val="left" w:pos="1172"/>
        </w:tabs>
        <w:spacing w:before="0" w:after="2" w:line="360" w:lineRule="auto"/>
        <w:ind w:left="360" w:hanging="340"/>
        <w:jc w:val="both"/>
      </w:pPr>
      <w:r>
        <w:t>Спуск</w:t>
      </w:r>
      <w:r>
        <w:tab/>
        <w:t>обсадной колонны для перекрытия поглощающего горизонта.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360" w:hanging="340"/>
        <w:jc w:val="both"/>
      </w:pPr>
      <w:r>
        <w:t>23.Осложнения, связанные с нарушением устойчивости стенки скважины.</w:t>
      </w:r>
      <w:r w:rsidR="00AC7B5D">
        <w:t xml:space="preserve"> </w:t>
      </w:r>
      <w:r>
        <w:t>Осыпи,</w:t>
      </w:r>
      <w:r w:rsidR="00AC7B5D">
        <w:t xml:space="preserve"> </w:t>
      </w:r>
      <w:r>
        <w:t>обвалы, обрушения.</w:t>
      </w:r>
    </w:p>
    <w:p w:rsidR="002D4445" w:rsidRDefault="001310B3" w:rsidP="00DD17C8">
      <w:pPr>
        <w:pStyle w:val="6"/>
        <w:numPr>
          <w:ilvl w:val="2"/>
          <w:numId w:val="6"/>
        </w:numPr>
        <w:shd w:val="clear" w:color="auto" w:fill="auto"/>
        <w:tabs>
          <w:tab w:val="left" w:pos="1546"/>
        </w:tabs>
        <w:spacing w:before="0" w:line="360" w:lineRule="auto"/>
        <w:ind w:left="360" w:right="400" w:hanging="340"/>
        <w:jc w:val="both"/>
      </w:pPr>
      <w:r>
        <w:t>Каверны.</w:t>
      </w:r>
      <w:r>
        <w:tab/>
      </w:r>
      <w:r w:rsidR="00736EF0">
        <w:t>Негативное</w:t>
      </w:r>
      <w:r>
        <w:t xml:space="preserve"> влияние на процесс строительства и крепления скважины.</w:t>
      </w:r>
    </w:p>
    <w:p w:rsidR="002D4445" w:rsidRDefault="001310B3" w:rsidP="00DD17C8">
      <w:pPr>
        <w:pStyle w:val="6"/>
        <w:numPr>
          <w:ilvl w:val="2"/>
          <w:numId w:val="6"/>
        </w:numPr>
        <w:shd w:val="clear" w:color="auto" w:fill="auto"/>
        <w:tabs>
          <w:tab w:val="left" w:pos="1695"/>
        </w:tabs>
        <w:spacing w:before="0" w:line="360" w:lineRule="auto"/>
        <w:ind w:left="360" w:right="400" w:hanging="340"/>
        <w:jc w:val="both"/>
      </w:pPr>
      <w:r>
        <w:t>Желобные</w:t>
      </w:r>
      <w:r>
        <w:tab/>
        <w:t>выработки (желоба). Условия образования. Их негативное влияние на процесс строительства и крепления скважины. Предупреждение и методы ликвидации желобных выработок.</w:t>
      </w:r>
    </w:p>
    <w:p w:rsidR="002D4445" w:rsidRDefault="001310B3" w:rsidP="00DD17C8">
      <w:pPr>
        <w:pStyle w:val="6"/>
        <w:shd w:val="clear" w:color="auto" w:fill="auto"/>
        <w:spacing w:before="0" w:line="490" w:lineRule="exact"/>
        <w:ind w:left="360" w:hanging="340"/>
        <w:jc w:val="both"/>
      </w:pPr>
      <w:r>
        <w:t>26.Особенности строительства в условиях многолетнемерзлых пород (ММП).</w:t>
      </w:r>
    </w:p>
    <w:p w:rsidR="002D4445" w:rsidRDefault="001310B3" w:rsidP="00DD17C8">
      <w:pPr>
        <w:pStyle w:val="6"/>
        <w:shd w:val="clear" w:color="auto" w:fill="auto"/>
        <w:spacing w:before="0" w:line="480" w:lineRule="exact"/>
        <w:ind w:left="360" w:right="400" w:hanging="340"/>
        <w:jc w:val="both"/>
      </w:pPr>
      <w:r>
        <w:t>27.Особенности строительства скважин в условиях комплексной разработки месторождений нефти и калийных солей.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455"/>
        </w:tabs>
        <w:spacing w:before="0" w:line="480" w:lineRule="exact"/>
        <w:ind w:left="360" w:right="400" w:hanging="340"/>
        <w:jc w:val="both"/>
      </w:pPr>
      <w:r>
        <w:t>Понятие</w:t>
      </w:r>
      <w:r>
        <w:tab/>
        <w:t>об аварии. Классификация аварий. Факторы, влияющие на возникновение аварий.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340"/>
        </w:tabs>
        <w:spacing w:before="0" w:line="480" w:lineRule="exact"/>
        <w:ind w:left="360" w:right="400" w:hanging="340"/>
        <w:jc w:val="both"/>
      </w:pPr>
      <w:r>
        <w:t>Аварии</w:t>
      </w:r>
      <w:r>
        <w:tab/>
        <w:t>с бурильной колонной и ее элементами. Виды поломок и разрешений.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450"/>
        </w:tabs>
        <w:spacing w:before="0" w:line="480" w:lineRule="exact"/>
        <w:ind w:left="360" w:hanging="340"/>
        <w:jc w:val="both"/>
      </w:pPr>
      <w:r>
        <w:t>Падение</w:t>
      </w:r>
      <w:r>
        <w:tab/>
        <w:t>бурильной колонны. Причины падения.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2060"/>
        </w:tabs>
        <w:spacing w:before="0" w:line="480" w:lineRule="exact"/>
        <w:ind w:left="360" w:hanging="340"/>
        <w:jc w:val="both"/>
      </w:pPr>
      <w:r>
        <w:t>Мероприятия</w:t>
      </w:r>
      <w:r>
        <w:tab/>
        <w:t>по предупреждению аварий с бурильной колонной.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330"/>
        </w:tabs>
        <w:spacing w:before="0" w:line="480" w:lineRule="exact"/>
        <w:ind w:left="360" w:hanging="340"/>
        <w:jc w:val="both"/>
      </w:pPr>
      <w:r>
        <w:t>Аварии</w:t>
      </w:r>
      <w:r>
        <w:tab/>
        <w:t>при креплении скважины.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834"/>
        </w:tabs>
        <w:spacing w:before="0" w:line="514" w:lineRule="exact"/>
        <w:ind w:left="360" w:right="400" w:hanging="340"/>
        <w:jc w:val="both"/>
      </w:pPr>
      <w:r>
        <w:t>Подготовка</w:t>
      </w:r>
      <w:r>
        <w:tab/>
        <w:t>ствола скважины и обсадной колонны к спуску и цементированию.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366"/>
        </w:tabs>
        <w:spacing w:before="0" w:line="470" w:lineRule="exact"/>
        <w:ind w:left="360" w:right="400" w:hanging="340"/>
        <w:jc w:val="both"/>
      </w:pPr>
      <w:r>
        <w:t>Аварии с забойными двигателями. Рациональная и безаварийная отработка забойных двигателей.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1330"/>
        </w:tabs>
        <w:spacing w:before="0" w:line="470" w:lineRule="exact"/>
        <w:ind w:left="360" w:hanging="340"/>
        <w:jc w:val="both"/>
      </w:pPr>
      <w:r>
        <w:t>Аварии</w:t>
      </w:r>
      <w:r>
        <w:tab/>
        <w:t>при проведении геофизических работ</w:t>
      </w:r>
      <w:r w:rsidR="00736EF0">
        <w:t>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350"/>
        </w:tabs>
        <w:spacing w:before="0" w:line="499" w:lineRule="exact"/>
        <w:ind w:left="360" w:right="820" w:hanging="360"/>
        <w:jc w:val="both"/>
      </w:pPr>
      <w:r>
        <w:lastRenderedPageBreak/>
        <w:t>Аварии с долотами. Методы рациональной и безаварийной отработки долот.</w:t>
      </w:r>
    </w:p>
    <w:p w:rsidR="002D4445" w:rsidRDefault="00B074EC" w:rsidP="00DD17C8">
      <w:pPr>
        <w:pStyle w:val="6"/>
        <w:numPr>
          <w:ilvl w:val="3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 xml:space="preserve">Разрушение </w:t>
      </w:r>
      <w:r w:rsidR="001310B3">
        <w:t>и падение буровых вышек.</w:t>
      </w:r>
    </w:p>
    <w:p w:rsidR="002D4445" w:rsidRDefault="00B074EC" w:rsidP="00DD17C8">
      <w:pPr>
        <w:pStyle w:val="6"/>
        <w:numPr>
          <w:ilvl w:val="3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 xml:space="preserve">Прихваты </w:t>
      </w:r>
      <w:r w:rsidR="001310B3">
        <w:t>бурильных и обсадных колонн. Виды прихватов.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>Методы</w:t>
      </w:r>
      <w:r>
        <w:tab/>
        <w:t>предупреждения и ликвидации прихватов.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>Методы</w:t>
      </w:r>
      <w:r>
        <w:tab/>
        <w:t>определения верхней границы прихвата.</w:t>
      </w:r>
    </w:p>
    <w:p w:rsidR="002D4445" w:rsidRDefault="001310B3" w:rsidP="00DD17C8">
      <w:pPr>
        <w:pStyle w:val="6"/>
        <w:numPr>
          <w:ilvl w:val="3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360" w:right="820" w:hanging="360"/>
        <w:jc w:val="both"/>
      </w:pPr>
      <w:r>
        <w:t>Ликвидация прихвата установкой жидкостной ванны. Схема и расчет жидкостной ванны.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firstLine="0"/>
        <w:jc w:val="both"/>
      </w:pPr>
      <w:r>
        <w:t>42.Определение допустимых нагрузок и числа оборотов на бурильную</w:t>
      </w:r>
    </w:p>
    <w:p w:rsidR="00B074EC" w:rsidRDefault="001310B3" w:rsidP="00DD17C8">
      <w:pPr>
        <w:pStyle w:val="6"/>
        <w:shd w:val="clear" w:color="auto" w:fill="auto"/>
        <w:spacing w:before="0" w:line="360" w:lineRule="auto"/>
        <w:ind w:left="20" w:right="820" w:firstLine="360"/>
        <w:jc w:val="both"/>
      </w:pPr>
      <w:r>
        <w:t>колонну при расхаживании и «отбивке» ротором.</w:t>
      </w:r>
    </w:p>
    <w:p w:rsidR="00B074EC" w:rsidRDefault="001310B3" w:rsidP="00DD17C8">
      <w:pPr>
        <w:pStyle w:val="6"/>
        <w:shd w:val="clear" w:color="auto" w:fill="auto"/>
        <w:spacing w:before="0" w:line="360" w:lineRule="auto"/>
        <w:ind w:left="20" w:right="820" w:hanging="20"/>
        <w:jc w:val="both"/>
      </w:pPr>
      <w:r>
        <w:t>43.Отсоединение бурильной колонны в намеченном месте.</w:t>
      </w:r>
    </w:p>
    <w:p w:rsidR="002D4445" w:rsidRDefault="001310B3" w:rsidP="00DD17C8">
      <w:pPr>
        <w:pStyle w:val="6"/>
        <w:shd w:val="clear" w:color="auto" w:fill="auto"/>
        <w:spacing w:before="0" w:line="360" w:lineRule="auto"/>
        <w:ind w:left="20" w:right="820" w:hanging="20"/>
        <w:jc w:val="both"/>
      </w:pPr>
      <w:r>
        <w:t>44.Ликвидация прихватов бурильной колонны методом обуривания. 45.Осложнения и аварии, связанные с самопроизвольным искривлением ствола скважины.</w:t>
      </w:r>
    </w:p>
    <w:p w:rsidR="002D4445" w:rsidRDefault="001310B3" w:rsidP="00DD17C8">
      <w:pPr>
        <w:pStyle w:val="6"/>
        <w:numPr>
          <w:ilvl w:val="4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>Газонефтеводопроявления</w:t>
      </w:r>
      <w:r w:rsidR="00B074EC">
        <w:t xml:space="preserve">  </w:t>
      </w:r>
      <w:r>
        <w:t>(ГНВП). Условия их возникновения.</w:t>
      </w:r>
    </w:p>
    <w:p w:rsidR="002D4445" w:rsidRDefault="001310B3" w:rsidP="00DD17C8">
      <w:pPr>
        <w:pStyle w:val="6"/>
        <w:numPr>
          <w:ilvl w:val="4"/>
          <w:numId w:val="6"/>
        </w:numPr>
        <w:shd w:val="clear" w:color="auto" w:fill="auto"/>
        <w:tabs>
          <w:tab w:val="left" w:pos="426"/>
        </w:tabs>
        <w:spacing w:before="0" w:line="360" w:lineRule="auto"/>
        <w:ind w:left="20" w:firstLine="0"/>
        <w:jc w:val="both"/>
      </w:pPr>
      <w:r>
        <w:t>Прямые</w:t>
      </w:r>
      <w:r>
        <w:tab/>
        <w:t>и косвенные признаки ГНВП.</w:t>
      </w:r>
    </w:p>
    <w:p w:rsidR="002D4445" w:rsidRDefault="001310B3" w:rsidP="00DD17C8">
      <w:pPr>
        <w:pStyle w:val="6"/>
        <w:shd w:val="clear" w:color="auto" w:fill="auto"/>
        <w:spacing w:before="0" w:after="172" w:line="360" w:lineRule="auto"/>
        <w:ind w:left="20" w:firstLine="0"/>
        <w:jc w:val="both"/>
      </w:pPr>
      <w:r>
        <w:t>48.Определение забойного давления. Причины его снижения.</w:t>
      </w:r>
    </w:p>
    <w:p w:rsidR="002D4445" w:rsidRDefault="00B074EC" w:rsidP="00DD17C8">
      <w:pPr>
        <w:pStyle w:val="6"/>
        <w:numPr>
          <w:ilvl w:val="5"/>
          <w:numId w:val="6"/>
        </w:numPr>
        <w:shd w:val="clear" w:color="auto" w:fill="auto"/>
        <w:tabs>
          <w:tab w:val="left" w:pos="426"/>
        </w:tabs>
        <w:spacing w:before="0" w:line="270" w:lineRule="exact"/>
        <w:ind w:left="20" w:firstLine="0"/>
        <w:jc w:val="both"/>
      </w:pPr>
      <w:r>
        <w:t xml:space="preserve">Поведение </w:t>
      </w:r>
      <w:r w:rsidR="001310B3">
        <w:t>газа в бурящейся скважине. Уравнение состояния газа.</w:t>
      </w:r>
    </w:p>
    <w:p w:rsidR="002D4445" w:rsidRDefault="00B074EC" w:rsidP="00DD17C8">
      <w:pPr>
        <w:pStyle w:val="6"/>
        <w:numPr>
          <w:ilvl w:val="5"/>
          <w:numId w:val="6"/>
        </w:numPr>
        <w:shd w:val="clear" w:color="auto" w:fill="auto"/>
        <w:tabs>
          <w:tab w:val="left" w:pos="426"/>
        </w:tabs>
        <w:spacing w:before="0" w:line="485" w:lineRule="exact"/>
        <w:ind w:left="20" w:firstLine="0"/>
        <w:jc w:val="both"/>
      </w:pPr>
      <w:r>
        <w:t xml:space="preserve">Инверсия </w:t>
      </w:r>
      <w:r w:rsidR="001310B3">
        <w:t>давления в стволе скважины.</w:t>
      </w:r>
    </w:p>
    <w:p w:rsidR="002D4445" w:rsidRDefault="001310B3" w:rsidP="00DD17C8">
      <w:pPr>
        <w:pStyle w:val="6"/>
        <w:numPr>
          <w:ilvl w:val="5"/>
          <w:numId w:val="6"/>
        </w:numPr>
        <w:shd w:val="clear" w:color="auto" w:fill="auto"/>
        <w:tabs>
          <w:tab w:val="left" w:pos="346"/>
        </w:tabs>
        <w:spacing w:before="0" w:line="485" w:lineRule="exact"/>
        <w:ind w:left="360" w:right="820" w:hanging="360"/>
        <w:jc w:val="both"/>
      </w:pPr>
      <w:r>
        <w:t>Ликвидация ГНВП при нахождении долота на забое скважины. Определение плотности жидкости для глушения скважины.</w:t>
      </w:r>
    </w:p>
    <w:p w:rsidR="002D4445" w:rsidRDefault="001310B3" w:rsidP="00DD17C8">
      <w:pPr>
        <w:pStyle w:val="6"/>
        <w:numPr>
          <w:ilvl w:val="5"/>
          <w:numId w:val="6"/>
        </w:numPr>
        <w:shd w:val="clear" w:color="auto" w:fill="auto"/>
        <w:tabs>
          <w:tab w:val="left" w:pos="366"/>
        </w:tabs>
        <w:spacing w:before="0" w:line="485" w:lineRule="exact"/>
        <w:ind w:left="20" w:firstLine="0"/>
        <w:jc w:val="both"/>
      </w:pPr>
      <w:r>
        <w:t>Ликвидация ГНВП, возникшего при спускоподъемных операциях.</w:t>
      </w:r>
    </w:p>
    <w:p w:rsidR="002D4445" w:rsidRDefault="001310B3" w:rsidP="00DD17C8">
      <w:pPr>
        <w:pStyle w:val="6"/>
        <w:numPr>
          <w:ilvl w:val="5"/>
          <w:numId w:val="6"/>
        </w:numPr>
        <w:shd w:val="clear" w:color="auto" w:fill="auto"/>
        <w:tabs>
          <w:tab w:val="left" w:pos="426"/>
        </w:tabs>
        <w:spacing w:before="0" w:line="485" w:lineRule="exact"/>
        <w:ind w:left="20" w:firstLine="0"/>
        <w:jc w:val="both"/>
      </w:pPr>
      <w:r>
        <w:t>Мероприятия</w:t>
      </w:r>
      <w:r>
        <w:tab/>
        <w:t>по предупреждению ГНВП.</w:t>
      </w:r>
    </w:p>
    <w:p w:rsidR="00B074EC" w:rsidRDefault="001310B3" w:rsidP="00DD17C8">
      <w:pPr>
        <w:pStyle w:val="6"/>
        <w:shd w:val="clear" w:color="auto" w:fill="auto"/>
        <w:spacing w:before="0" w:line="485" w:lineRule="exact"/>
        <w:ind w:left="20" w:right="420" w:firstLine="0"/>
        <w:jc w:val="both"/>
      </w:pPr>
      <w:r>
        <w:t>54.Открытые аварийные фонтаны. Методы их ликвидации.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420" w:firstLine="0"/>
        <w:jc w:val="both"/>
      </w:pPr>
      <w:r>
        <w:t>55.Основные виды инструмента и приспособлений для ликвидации аварий в</w:t>
      </w:r>
    </w:p>
    <w:p w:rsidR="00B074EC" w:rsidRDefault="001310B3" w:rsidP="00DD17C8">
      <w:pPr>
        <w:pStyle w:val="6"/>
        <w:shd w:val="clear" w:color="auto" w:fill="auto"/>
        <w:spacing w:before="0" w:line="485" w:lineRule="exact"/>
        <w:ind w:left="20" w:right="420" w:firstLine="360"/>
        <w:jc w:val="both"/>
      </w:pPr>
      <w:r>
        <w:t>бурящихся скважинах.</w:t>
      </w:r>
    </w:p>
    <w:p w:rsidR="00B074EC" w:rsidRDefault="001310B3" w:rsidP="00DD17C8">
      <w:pPr>
        <w:pStyle w:val="6"/>
        <w:shd w:val="clear" w:color="auto" w:fill="auto"/>
        <w:spacing w:before="0" w:line="485" w:lineRule="exact"/>
        <w:ind w:left="20" w:right="420" w:hanging="20"/>
        <w:jc w:val="both"/>
      </w:pPr>
      <w:r>
        <w:t>56.Требования к ловильному инструменту. Конструкция, принцип работы. 57.Основные приемы производства аварийных работ.</w:t>
      </w:r>
    </w:p>
    <w:p w:rsidR="002D4445" w:rsidRDefault="001310B3" w:rsidP="00DD17C8">
      <w:pPr>
        <w:pStyle w:val="6"/>
        <w:shd w:val="clear" w:color="auto" w:fill="auto"/>
        <w:spacing w:before="0" w:line="485" w:lineRule="exact"/>
        <w:ind w:left="20" w:right="420" w:hanging="20"/>
        <w:jc w:val="both"/>
      </w:pPr>
      <w:r>
        <w:t>58.Ловильные работы в кавернах.</w:t>
      </w:r>
    </w:p>
    <w:p w:rsidR="002D4445" w:rsidRDefault="002D3880" w:rsidP="00DD17C8">
      <w:pPr>
        <w:pStyle w:val="6"/>
        <w:shd w:val="clear" w:color="auto" w:fill="auto"/>
        <w:spacing w:before="0" w:line="485" w:lineRule="exact"/>
        <w:ind w:left="3700" w:firstLine="0"/>
        <w:jc w:val="both"/>
      </w:pPr>
      <w:r>
        <w:lastRenderedPageBreak/>
        <w:t>Список литературы</w:t>
      </w:r>
    </w:p>
    <w:p w:rsidR="002D4445" w:rsidRDefault="00042803" w:rsidP="003F3520">
      <w:pPr>
        <w:pStyle w:val="6"/>
        <w:numPr>
          <w:ilvl w:val="6"/>
          <w:numId w:val="6"/>
        </w:numPr>
        <w:shd w:val="clear" w:color="auto" w:fill="auto"/>
        <w:tabs>
          <w:tab w:val="left" w:pos="342"/>
        </w:tabs>
        <w:spacing w:before="0" w:line="485" w:lineRule="exact"/>
        <w:ind w:left="360" w:right="85" w:hanging="340"/>
        <w:jc w:val="both"/>
      </w:pPr>
      <w:r>
        <w:t>Басаргин</w:t>
      </w:r>
      <w:r w:rsidR="001310B3">
        <w:t xml:space="preserve"> Ю.М., Булатов А.И., Проселков Ю.М. Осложнения и аварии при бурении н</w:t>
      </w:r>
      <w:r w:rsidR="00B074EC">
        <w:t xml:space="preserve">ефтяных и газовых скважин; учебное </w:t>
      </w:r>
      <w:r w:rsidR="001310B3">
        <w:t>пособие для вузов. ООО «Недра - Бизнесцентр» - М. 2000 - 677 с.</w:t>
      </w:r>
    </w:p>
    <w:p w:rsidR="002D4445" w:rsidRDefault="00042803" w:rsidP="00DD17C8">
      <w:pPr>
        <w:pStyle w:val="6"/>
        <w:numPr>
          <w:ilvl w:val="6"/>
          <w:numId w:val="6"/>
        </w:numPr>
        <w:shd w:val="clear" w:color="auto" w:fill="auto"/>
        <w:tabs>
          <w:tab w:val="left" w:pos="370"/>
        </w:tabs>
        <w:spacing w:before="0" w:line="485" w:lineRule="exact"/>
        <w:ind w:left="360" w:hanging="340"/>
        <w:jc w:val="both"/>
      </w:pPr>
      <w:r>
        <w:t>Гандгжумян</w:t>
      </w:r>
      <w:r w:rsidR="001310B3">
        <w:t xml:space="preserve"> Р.А., Калинин А.Г., Никитин Б.А.</w:t>
      </w:r>
      <w:r w:rsidR="00B074EC">
        <w:t xml:space="preserve"> </w:t>
      </w:r>
      <w:r w:rsidR="001310B3">
        <w:t>Инженерные расчеты при бурении глубоких скважин; справочное пособие под редакцией А.П. Калинина - М. Недра. 2000 - 489 с.</w:t>
      </w:r>
    </w:p>
    <w:p w:rsidR="002D4445" w:rsidRDefault="00042803" w:rsidP="00DD17C8">
      <w:pPr>
        <w:pStyle w:val="6"/>
        <w:numPr>
          <w:ilvl w:val="6"/>
          <w:numId w:val="6"/>
        </w:numPr>
        <w:shd w:val="clear" w:color="auto" w:fill="auto"/>
        <w:tabs>
          <w:tab w:val="left" w:pos="370"/>
        </w:tabs>
        <w:spacing w:before="0" w:line="470" w:lineRule="exact"/>
        <w:ind w:left="360" w:hanging="340"/>
        <w:jc w:val="both"/>
      </w:pPr>
      <w:r>
        <w:t>Элияяшевский И.В., Орс</w:t>
      </w:r>
      <w:r w:rsidR="001310B3">
        <w:t>уляк Л.М., Стороинский М.И.</w:t>
      </w:r>
      <w:r w:rsidR="00B074EC">
        <w:t xml:space="preserve"> </w:t>
      </w:r>
      <w:r w:rsidR="001310B3">
        <w:t>Типовые задачи и расчеты в бурении; ученое пособие - М, Недра 1974 - 504 с.</w:t>
      </w:r>
    </w:p>
    <w:p w:rsidR="002D4445" w:rsidRDefault="001310B3" w:rsidP="00DD17C8">
      <w:pPr>
        <w:pStyle w:val="6"/>
        <w:numPr>
          <w:ilvl w:val="6"/>
          <w:numId w:val="6"/>
        </w:numPr>
        <w:shd w:val="clear" w:color="auto" w:fill="auto"/>
        <w:tabs>
          <w:tab w:val="left" w:pos="361"/>
        </w:tabs>
        <w:spacing w:before="0" w:line="470" w:lineRule="exact"/>
        <w:ind w:left="360" w:hanging="340"/>
        <w:jc w:val="both"/>
      </w:pPr>
      <w:r>
        <w:t>Бабаян Э.В.</w:t>
      </w:r>
      <w:r w:rsidR="00B074EC">
        <w:t xml:space="preserve"> </w:t>
      </w:r>
      <w:r>
        <w:t>Технология управления скважиной при газонефтеводопроявлениях; ученое пособие. ОАО «Издательство Советская Кубань» 2006 - 156 с.</w:t>
      </w:r>
    </w:p>
    <w:p w:rsidR="002D4445" w:rsidRDefault="001310B3" w:rsidP="00DD17C8">
      <w:pPr>
        <w:pStyle w:val="6"/>
        <w:numPr>
          <w:ilvl w:val="6"/>
          <w:numId w:val="6"/>
        </w:numPr>
        <w:shd w:val="clear" w:color="auto" w:fill="auto"/>
        <w:tabs>
          <w:tab w:val="left" w:pos="361"/>
        </w:tabs>
        <w:spacing w:before="0" w:line="490" w:lineRule="exact"/>
        <w:ind w:left="360" w:hanging="340"/>
        <w:jc w:val="both"/>
      </w:pPr>
      <w:r>
        <w:t>Предеин А.П.</w:t>
      </w:r>
      <w:r w:rsidR="00B074EC">
        <w:t xml:space="preserve"> </w:t>
      </w:r>
      <w:r>
        <w:t xml:space="preserve">Осложнения и аварии при строительстве нефтяных и газовых скважин; учебное пособие. Издательство Перм. нац. исслед. политехи, ун-та. 2014 - 381 </w:t>
      </w:r>
      <w:proofErr w:type="gramStart"/>
      <w:r>
        <w:t>с</w:t>
      </w:r>
      <w:proofErr w:type="gramEnd"/>
      <w:r>
        <w:t>.</w:t>
      </w:r>
    </w:p>
    <w:sectPr w:rsidR="002D4445" w:rsidSect="005F5561">
      <w:footerReference w:type="even" r:id="rId12"/>
      <w:footerReference w:type="default" r:id="rId13"/>
      <w:type w:val="continuous"/>
      <w:pgSz w:w="11905" w:h="16837"/>
      <w:pgMar w:top="1162" w:right="569" w:bottom="1776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E3" w:rsidRDefault="00D10FE3">
      <w:r>
        <w:separator/>
      </w:r>
    </w:p>
  </w:endnote>
  <w:endnote w:type="continuationSeparator" w:id="0">
    <w:p w:rsidR="00D10FE3" w:rsidRDefault="00D1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3" w:rsidRDefault="00D10F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E3" w:rsidRDefault="00D10FE3"/>
  </w:footnote>
  <w:footnote w:type="continuationSeparator" w:id="0">
    <w:p w:rsidR="00D10FE3" w:rsidRDefault="00D10F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EEF"/>
    <w:multiLevelType w:val="multilevel"/>
    <w:tmpl w:val="38B4A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755BC"/>
    <w:multiLevelType w:val="multilevel"/>
    <w:tmpl w:val="C7629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827CE"/>
    <w:multiLevelType w:val="multilevel"/>
    <w:tmpl w:val="68586F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4023D"/>
    <w:multiLevelType w:val="multilevel"/>
    <w:tmpl w:val="3ED00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B7457"/>
    <w:multiLevelType w:val="multilevel"/>
    <w:tmpl w:val="D98E98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E68A0"/>
    <w:multiLevelType w:val="multilevel"/>
    <w:tmpl w:val="09DEF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4445"/>
    <w:rsid w:val="00001B5E"/>
    <w:rsid w:val="00042803"/>
    <w:rsid w:val="000C493D"/>
    <w:rsid w:val="00122D01"/>
    <w:rsid w:val="001310B3"/>
    <w:rsid w:val="0027428D"/>
    <w:rsid w:val="002C157C"/>
    <w:rsid w:val="002D3880"/>
    <w:rsid w:val="002D4445"/>
    <w:rsid w:val="002F1DD2"/>
    <w:rsid w:val="002F6A09"/>
    <w:rsid w:val="00344D24"/>
    <w:rsid w:val="00351509"/>
    <w:rsid w:val="0036611C"/>
    <w:rsid w:val="0037644B"/>
    <w:rsid w:val="00387BDB"/>
    <w:rsid w:val="003F3520"/>
    <w:rsid w:val="003F39A3"/>
    <w:rsid w:val="0040402B"/>
    <w:rsid w:val="00457DC0"/>
    <w:rsid w:val="00476617"/>
    <w:rsid w:val="00476719"/>
    <w:rsid w:val="004B4D46"/>
    <w:rsid w:val="004F0596"/>
    <w:rsid w:val="005C30AB"/>
    <w:rsid w:val="005F5561"/>
    <w:rsid w:val="0060745A"/>
    <w:rsid w:val="006158FE"/>
    <w:rsid w:val="006437E8"/>
    <w:rsid w:val="006504BD"/>
    <w:rsid w:val="00650D35"/>
    <w:rsid w:val="00666B97"/>
    <w:rsid w:val="00666C0A"/>
    <w:rsid w:val="006670D7"/>
    <w:rsid w:val="0069221B"/>
    <w:rsid w:val="006A3C07"/>
    <w:rsid w:val="006F20EF"/>
    <w:rsid w:val="006F3AE6"/>
    <w:rsid w:val="00736EF0"/>
    <w:rsid w:val="00743943"/>
    <w:rsid w:val="00806F7F"/>
    <w:rsid w:val="00810FF7"/>
    <w:rsid w:val="008229A1"/>
    <w:rsid w:val="0085758D"/>
    <w:rsid w:val="00867131"/>
    <w:rsid w:val="008A0349"/>
    <w:rsid w:val="008C62C9"/>
    <w:rsid w:val="00903F95"/>
    <w:rsid w:val="00A12EC6"/>
    <w:rsid w:val="00A462E6"/>
    <w:rsid w:val="00A94CDD"/>
    <w:rsid w:val="00AC7B5D"/>
    <w:rsid w:val="00AD3FA6"/>
    <w:rsid w:val="00AE1B3A"/>
    <w:rsid w:val="00B074EC"/>
    <w:rsid w:val="00B412F1"/>
    <w:rsid w:val="00BA348F"/>
    <w:rsid w:val="00BE2875"/>
    <w:rsid w:val="00C64275"/>
    <w:rsid w:val="00D04277"/>
    <w:rsid w:val="00D10FE3"/>
    <w:rsid w:val="00D1665E"/>
    <w:rsid w:val="00D239E7"/>
    <w:rsid w:val="00D70C25"/>
    <w:rsid w:val="00DD17C8"/>
    <w:rsid w:val="00DE18BA"/>
    <w:rsid w:val="00E014F1"/>
    <w:rsid w:val="00E53D15"/>
    <w:rsid w:val="00E714F0"/>
    <w:rsid w:val="00EA7F78"/>
    <w:rsid w:val="00F25F0F"/>
    <w:rsid w:val="00F36001"/>
    <w:rsid w:val="00F84977"/>
    <w:rsid w:val="00FB7F5D"/>
    <w:rsid w:val="00FE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5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5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Полужирный"/>
    <w:basedOn w:val="2"/>
    <w:rsid w:val="005F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5F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4pt">
    <w:name w:val="Колонтитул + Trebuchet MS;14 pt;Полужирный"/>
    <w:basedOn w:val="a6"/>
    <w:rsid w:val="005F556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5F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5F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9">
    <w:name w:val="Основной текст (9)_"/>
    <w:basedOn w:val="a0"/>
    <w:link w:val="9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5135pt">
    <w:name w:val="Основной текст (5) + 13;5 pt"/>
    <w:basedOn w:val="5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35pt0">
    <w:name w:val="Основной текст (5) + 13;5 pt;Не полужирный"/>
    <w:basedOn w:val="5"/>
    <w:rsid w:val="005F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2">
    <w:name w:val="Основной текст (10)"/>
    <w:basedOn w:val="100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3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1pt">
    <w:name w:val="Основной текст + 11;5 pt;Полужирный;Курсив;Интервал 1 pt"/>
    <w:basedOn w:val="a4"/>
    <w:rsid w:val="005F556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115pt2pt">
    <w:name w:val="Основной текст + 11;5 pt;Полужирный;Курсив;Интервал 2 pt"/>
    <w:basedOn w:val="a4"/>
    <w:rsid w:val="005F5561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3"/>
      <w:szCs w:val="23"/>
    </w:rPr>
  </w:style>
  <w:style w:type="character" w:customStyle="1" w:styleId="51">
    <w:name w:val="Основной текст5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Основной текст + Курсив"/>
    <w:basedOn w:val="a4"/>
    <w:rsid w:val="005F55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5F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20">
    <w:name w:val="Основной текст (2)"/>
    <w:basedOn w:val="a"/>
    <w:link w:val="2"/>
    <w:rsid w:val="005F5561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F5561"/>
    <w:pPr>
      <w:shd w:val="clear" w:color="auto" w:fill="FFFFFF"/>
      <w:spacing w:after="2520" w:line="51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F5561"/>
    <w:pPr>
      <w:shd w:val="clear" w:color="auto" w:fill="FFFFFF"/>
      <w:spacing w:before="2520" w:line="51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4"/>
    <w:rsid w:val="005F5561"/>
    <w:pPr>
      <w:shd w:val="clear" w:color="auto" w:fill="FFFFFF"/>
      <w:spacing w:before="5220" w:line="0" w:lineRule="atLeast"/>
      <w:ind w:hanging="11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5F556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F5561"/>
    <w:pPr>
      <w:shd w:val="clear" w:color="auto" w:fill="FFFFFF"/>
      <w:spacing w:line="499" w:lineRule="exact"/>
      <w:ind w:firstLine="70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5F5561"/>
    <w:pPr>
      <w:shd w:val="clear" w:color="auto" w:fill="FFFFFF"/>
      <w:spacing w:before="24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 (6)"/>
    <w:basedOn w:val="a"/>
    <w:link w:val="60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90">
    <w:name w:val="Основной текст (9)"/>
    <w:basedOn w:val="a"/>
    <w:link w:val="9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5F5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5"/>
      <w:szCs w:val="35"/>
    </w:rPr>
  </w:style>
  <w:style w:type="paragraph" w:styleId="ab">
    <w:name w:val="header"/>
    <w:basedOn w:val="a"/>
    <w:link w:val="ac"/>
    <w:uiPriority w:val="99"/>
    <w:unhideWhenUsed/>
    <w:rsid w:val="006437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37E8"/>
    <w:rPr>
      <w:color w:val="000000"/>
    </w:rPr>
  </w:style>
  <w:style w:type="paragraph" w:styleId="ad">
    <w:name w:val="footer"/>
    <w:basedOn w:val="a"/>
    <w:link w:val="ae"/>
    <w:uiPriority w:val="99"/>
    <w:unhideWhenUsed/>
    <w:rsid w:val="006437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37E8"/>
    <w:rPr>
      <w:color w:val="000000"/>
    </w:rPr>
  </w:style>
  <w:style w:type="character" w:styleId="af">
    <w:name w:val="line number"/>
    <w:basedOn w:val="a0"/>
    <w:uiPriority w:val="99"/>
    <w:semiHidden/>
    <w:unhideWhenUsed/>
    <w:rsid w:val="008229A1"/>
  </w:style>
  <w:style w:type="character" w:styleId="af0">
    <w:name w:val="Placeholder Text"/>
    <w:basedOn w:val="a0"/>
    <w:uiPriority w:val="99"/>
    <w:semiHidden/>
    <w:rsid w:val="008C62C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8C62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62C9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DD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4pt">
    <w:name w:val="Колонтитул + Trebuchet MS;14 pt;Полужирный"/>
    <w:basedOn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5135pt">
    <w:name w:val="Основной текст (5) + 13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35pt0">
    <w:name w:val="Основной текст (5) + 13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1pt">
    <w:name w:val="Основной текст + 11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</w:rPr>
  </w:style>
  <w:style w:type="character" w:customStyle="1" w:styleId="115pt2pt">
    <w:name w:val="Основной текст + 11;5 pt;Полужирный;Курсив;Интервал 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3"/>
      <w:szCs w:val="23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520" w:line="51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20" w:line="51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5220" w:line="0" w:lineRule="atLeast"/>
      <w:ind w:hanging="11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9" w:lineRule="exact"/>
      <w:ind w:firstLine="70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5"/>
      <w:szCs w:val="35"/>
    </w:rPr>
  </w:style>
  <w:style w:type="paragraph" w:styleId="ab">
    <w:name w:val="header"/>
    <w:basedOn w:val="a"/>
    <w:link w:val="ac"/>
    <w:uiPriority w:val="99"/>
    <w:unhideWhenUsed/>
    <w:rsid w:val="006437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37E8"/>
    <w:rPr>
      <w:color w:val="000000"/>
    </w:rPr>
  </w:style>
  <w:style w:type="paragraph" w:styleId="ad">
    <w:name w:val="footer"/>
    <w:basedOn w:val="a"/>
    <w:link w:val="ae"/>
    <w:uiPriority w:val="99"/>
    <w:unhideWhenUsed/>
    <w:rsid w:val="006437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37E8"/>
    <w:rPr>
      <w:color w:val="000000"/>
    </w:rPr>
  </w:style>
  <w:style w:type="character" w:styleId="af">
    <w:name w:val="line number"/>
    <w:basedOn w:val="a0"/>
    <w:uiPriority w:val="99"/>
    <w:semiHidden/>
    <w:unhideWhenUsed/>
    <w:rsid w:val="008229A1"/>
  </w:style>
  <w:style w:type="character" w:styleId="af0">
    <w:name w:val="Placeholder Text"/>
    <w:basedOn w:val="a0"/>
    <w:uiPriority w:val="99"/>
    <w:semiHidden/>
    <w:rsid w:val="008C62C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8C62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62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C45B-B7CE-4A53-83C3-0F8FDC3D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Borisova, Anastasiya V</dc:creator>
  <cp:lastModifiedBy>PredeinAA</cp:lastModifiedBy>
  <cp:revision>24</cp:revision>
  <dcterms:created xsi:type="dcterms:W3CDTF">2015-12-06T08:15:00Z</dcterms:created>
  <dcterms:modified xsi:type="dcterms:W3CDTF">2015-12-09T05:16:00Z</dcterms:modified>
</cp:coreProperties>
</file>